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708" w:rsidRPr="00BB04B6" w:rsidRDefault="00203708" w:rsidP="0047084A">
      <w:pPr>
        <w:pStyle w:val="Default"/>
        <w:jc w:val="center"/>
        <w:rPr>
          <w:b/>
          <w:bCs/>
          <w:sz w:val="6"/>
          <w:szCs w:val="36"/>
          <w:u w:val="single"/>
        </w:rPr>
      </w:pPr>
      <w:bookmarkStart w:id="0" w:name="_GoBack"/>
      <w:bookmarkEnd w:id="0"/>
    </w:p>
    <w:p w:rsidR="00BB04B6" w:rsidRPr="00BB04B6" w:rsidRDefault="00BB04B6" w:rsidP="0047084A">
      <w:pPr>
        <w:pStyle w:val="Default"/>
        <w:jc w:val="center"/>
        <w:rPr>
          <w:rFonts w:asciiTheme="minorHAnsi" w:hAnsiTheme="minorHAnsi"/>
          <w:b/>
          <w:bCs/>
          <w:sz w:val="36"/>
          <w:szCs w:val="36"/>
        </w:rPr>
      </w:pPr>
    </w:p>
    <w:p w:rsidR="0047084A" w:rsidRPr="00BB04B6" w:rsidRDefault="0047084A" w:rsidP="00BB04B6">
      <w:pPr>
        <w:pStyle w:val="Default"/>
        <w:pBdr>
          <w:top w:val="single" w:sz="4" w:space="1" w:color="auto"/>
          <w:bottom w:val="single" w:sz="4" w:space="1" w:color="auto"/>
        </w:pBdr>
        <w:rPr>
          <w:rFonts w:asciiTheme="minorHAnsi" w:hAnsiTheme="minorHAnsi"/>
          <w:b/>
          <w:bCs/>
          <w:sz w:val="36"/>
          <w:szCs w:val="36"/>
        </w:rPr>
      </w:pPr>
      <w:r w:rsidRPr="00BB04B6">
        <w:rPr>
          <w:rFonts w:asciiTheme="minorHAnsi" w:hAnsiTheme="minorHAnsi"/>
          <w:b/>
          <w:bCs/>
          <w:sz w:val="36"/>
          <w:szCs w:val="36"/>
        </w:rPr>
        <w:t>P</w:t>
      </w:r>
      <w:r w:rsidR="00535974" w:rsidRPr="00BB04B6">
        <w:rPr>
          <w:rFonts w:asciiTheme="minorHAnsi" w:hAnsiTheme="minorHAnsi"/>
          <w:b/>
          <w:bCs/>
          <w:sz w:val="36"/>
          <w:szCs w:val="36"/>
        </w:rPr>
        <w:t xml:space="preserve">ayroll Deduction </w:t>
      </w:r>
      <w:r w:rsidRPr="00BB04B6">
        <w:rPr>
          <w:rFonts w:asciiTheme="minorHAnsi" w:hAnsiTheme="minorHAnsi"/>
          <w:b/>
          <w:bCs/>
          <w:sz w:val="36"/>
          <w:szCs w:val="36"/>
        </w:rPr>
        <w:t>Vendor Agreement</w:t>
      </w:r>
      <w:r w:rsidR="00BB04B6" w:rsidRPr="00BB04B6">
        <w:rPr>
          <w:rFonts w:asciiTheme="minorHAnsi" w:hAnsiTheme="minorHAnsi"/>
          <w:b/>
          <w:bCs/>
          <w:sz w:val="36"/>
          <w:szCs w:val="36"/>
        </w:rPr>
        <w:t xml:space="preserve">                     </w:t>
      </w:r>
      <w:r w:rsidR="00EF7131">
        <w:rPr>
          <w:rFonts w:asciiTheme="minorHAnsi" w:hAnsiTheme="minorHAnsi"/>
          <w:b/>
          <w:bCs/>
          <w:sz w:val="36"/>
          <w:szCs w:val="36"/>
        </w:rPr>
        <w:t xml:space="preserve">        </w:t>
      </w:r>
      <w:r w:rsidR="00BB04B6" w:rsidRPr="00BB04B6">
        <w:rPr>
          <w:rFonts w:asciiTheme="minorHAnsi" w:hAnsiTheme="minorHAnsi"/>
          <w:b/>
          <w:bCs/>
          <w:sz w:val="36"/>
          <w:szCs w:val="36"/>
        </w:rPr>
        <w:t>LSU-PR2</w:t>
      </w:r>
    </w:p>
    <w:p w:rsidR="0047084A" w:rsidRPr="00BB04B6" w:rsidRDefault="0047084A" w:rsidP="0047084A">
      <w:pPr>
        <w:pStyle w:val="Default"/>
        <w:jc w:val="center"/>
        <w:rPr>
          <w:rFonts w:asciiTheme="minorHAnsi" w:hAnsiTheme="minorHAnsi"/>
          <w:b/>
          <w:bCs/>
          <w:sz w:val="36"/>
          <w:szCs w:val="36"/>
          <w:u w:val="single"/>
        </w:rPr>
      </w:pPr>
    </w:p>
    <w:p w:rsidR="0047084A" w:rsidRPr="00BB04B6" w:rsidRDefault="0047084A" w:rsidP="0047084A">
      <w:pPr>
        <w:pStyle w:val="Default"/>
        <w:jc w:val="center"/>
        <w:rPr>
          <w:rFonts w:asciiTheme="minorHAnsi" w:hAnsiTheme="minorHAnsi"/>
          <w:sz w:val="36"/>
          <w:szCs w:val="36"/>
          <w:u w:val="single"/>
        </w:rPr>
      </w:pPr>
    </w:p>
    <w:p w:rsidR="0047084A" w:rsidRPr="00BB04B6" w:rsidRDefault="00205E04" w:rsidP="00BB04B6">
      <w:pPr>
        <w:pStyle w:val="Default"/>
        <w:spacing w:line="360" w:lineRule="auto"/>
        <w:jc w:val="both"/>
        <w:rPr>
          <w:rFonts w:asciiTheme="minorHAnsi" w:hAnsiTheme="minorHAnsi" w:cs="Calibri"/>
        </w:rPr>
      </w:pPr>
      <w:sdt>
        <w:sdtPr>
          <w:rPr>
            <w:rFonts w:asciiTheme="minorHAnsi" w:hAnsiTheme="minorHAnsi" w:cs="Calibri"/>
            <w:b/>
            <w:sz w:val="23"/>
            <w:szCs w:val="23"/>
          </w:rPr>
          <w:id w:val="-1974974843"/>
          <w:placeholder>
            <w:docPart w:val="DefaultPlaceholder_-1854013440"/>
          </w:placeholder>
        </w:sdtPr>
        <w:sdtEndPr>
          <w:rPr>
            <w:sz w:val="24"/>
            <w:szCs w:val="24"/>
          </w:rPr>
        </w:sdtEndPr>
        <w:sdtContent>
          <w:r w:rsidR="00BB04B6" w:rsidRPr="00BB04B6">
            <w:rPr>
              <w:rFonts w:asciiTheme="minorHAnsi" w:hAnsiTheme="minorHAnsi" w:cs="Calibri"/>
              <w:b/>
            </w:rPr>
            <w:t>(Insert Vendor n</w:t>
          </w:r>
          <w:r w:rsidR="00203708" w:rsidRPr="00BB04B6">
            <w:rPr>
              <w:rFonts w:asciiTheme="minorHAnsi" w:hAnsiTheme="minorHAnsi" w:cs="Calibri"/>
              <w:b/>
            </w:rPr>
            <w:t>ame)</w:t>
          </w:r>
        </w:sdtContent>
      </w:sdt>
      <w:r w:rsidR="00203708" w:rsidRPr="00BB04B6">
        <w:rPr>
          <w:rFonts w:asciiTheme="minorHAnsi" w:hAnsiTheme="minorHAnsi" w:cs="Calibri"/>
        </w:rPr>
        <w:t xml:space="preserve"> </w:t>
      </w:r>
      <w:r w:rsidR="0047084A" w:rsidRPr="00BB04B6">
        <w:rPr>
          <w:rFonts w:asciiTheme="minorHAnsi" w:hAnsiTheme="minorHAnsi" w:cs="Calibri"/>
        </w:rPr>
        <w:t xml:space="preserve">and or its designated representative, in accordance with Louisiana State University </w:t>
      </w:r>
      <w:r w:rsidR="0047084A" w:rsidRPr="00BB04B6">
        <w:rPr>
          <w:rFonts w:asciiTheme="minorHAnsi" w:hAnsiTheme="minorHAnsi" w:cs="Calibri"/>
          <w:b/>
          <w:bCs/>
        </w:rPr>
        <w:t xml:space="preserve">Permanent Memorandum 65 </w:t>
      </w:r>
      <w:r w:rsidR="0047084A" w:rsidRPr="00BB04B6">
        <w:rPr>
          <w:rFonts w:asciiTheme="minorHAnsi" w:hAnsiTheme="minorHAnsi" w:cs="Calibri"/>
        </w:rPr>
        <w:t xml:space="preserve">(PM-65) and Louisiana Revised Statue (RS: </w:t>
      </w:r>
      <w:r w:rsidR="0047084A" w:rsidRPr="00BB04B6">
        <w:rPr>
          <w:rFonts w:asciiTheme="minorHAnsi" w:hAnsiTheme="minorHAnsi" w:cs="Times New Roman"/>
        </w:rPr>
        <w:t>§</w:t>
      </w:r>
      <w:r w:rsidR="0047084A" w:rsidRPr="00BB04B6">
        <w:rPr>
          <w:rFonts w:asciiTheme="minorHAnsi" w:hAnsiTheme="minorHAnsi" w:cs="Calibri"/>
        </w:rPr>
        <w:t xml:space="preserve">42:455), do hereby acknowledge that </w:t>
      </w:r>
      <w:r w:rsidR="00203708" w:rsidRPr="00BB04B6">
        <w:rPr>
          <w:rFonts w:asciiTheme="minorHAnsi" w:hAnsiTheme="minorHAnsi" w:cs="Calibri"/>
          <w:b/>
        </w:rPr>
        <w:t>(Insert Vendor Name</w:t>
      </w:r>
      <w:r w:rsidR="00203708" w:rsidRPr="00BB04B6">
        <w:rPr>
          <w:rFonts w:asciiTheme="minorHAnsi" w:hAnsiTheme="minorHAnsi" w:cs="Calibri"/>
        </w:rPr>
        <w:t xml:space="preserve">) </w:t>
      </w:r>
      <w:r w:rsidR="0047084A" w:rsidRPr="00BB04B6">
        <w:rPr>
          <w:rFonts w:asciiTheme="minorHAnsi" w:hAnsiTheme="minorHAnsi" w:cs="Calibri"/>
        </w:rPr>
        <w:t xml:space="preserve">has received, reviewed, and understands the provision(s) outlined in PM-65 and does hereby affirm that </w:t>
      </w:r>
      <w:r w:rsidR="00203708" w:rsidRPr="00BB04B6">
        <w:rPr>
          <w:rFonts w:asciiTheme="minorHAnsi" w:hAnsiTheme="minorHAnsi" w:cs="Calibri"/>
          <w:b/>
        </w:rPr>
        <w:t>(Insert Vendor Name)</w:t>
      </w:r>
      <w:r w:rsidR="00203708" w:rsidRPr="00BB04B6">
        <w:rPr>
          <w:rFonts w:asciiTheme="minorHAnsi" w:hAnsiTheme="minorHAnsi" w:cs="Calibri"/>
        </w:rPr>
        <w:t xml:space="preserve"> </w:t>
      </w:r>
      <w:r w:rsidR="0047084A" w:rsidRPr="00BB04B6">
        <w:rPr>
          <w:rFonts w:asciiTheme="minorHAnsi" w:hAnsiTheme="minorHAnsi" w:cs="Calibri"/>
        </w:rPr>
        <w:t xml:space="preserve"> will abide by any and all delineated provisions housed within the PM-65 document for the entire duration of the contract by and between LSU and </w:t>
      </w:r>
      <w:r w:rsidR="00203708" w:rsidRPr="00BB04B6">
        <w:rPr>
          <w:rFonts w:asciiTheme="minorHAnsi" w:hAnsiTheme="minorHAnsi" w:cs="Calibri"/>
          <w:b/>
        </w:rPr>
        <w:t>(Insert Vendor Name)</w:t>
      </w:r>
      <w:r w:rsidR="0047084A" w:rsidRPr="00BB04B6">
        <w:rPr>
          <w:rFonts w:asciiTheme="minorHAnsi" w:hAnsiTheme="minorHAnsi" w:cs="Calibri"/>
        </w:rPr>
        <w:t xml:space="preserve">. Additionally, </w:t>
      </w:r>
      <w:r w:rsidR="00203708" w:rsidRPr="00BB04B6">
        <w:rPr>
          <w:rFonts w:asciiTheme="minorHAnsi" w:hAnsiTheme="minorHAnsi" w:cs="Calibri"/>
          <w:b/>
        </w:rPr>
        <w:t>(Insert Vendor Name)</w:t>
      </w:r>
      <w:r w:rsidR="00203708" w:rsidRPr="00BB04B6">
        <w:rPr>
          <w:rFonts w:asciiTheme="minorHAnsi" w:hAnsiTheme="minorHAnsi" w:cs="Calibri"/>
        </w:rPr>
        <w:t xml:space="preserve"> </w:t>
      </w:r>
      <w:r w:rsidR="0047084A" w:rsidRPr="00BB04B6">
        <w:rPr>
          <w:rFonts w:asciiTheme="minorHAnsi" w:hAnsiTheme="minorHAnsi" w:cs="Calibri"/>
        </w:rPr>
        <w:t xml:space="preserve">and or its representative do avow that if the contract is terminated either through the passage of time or due to breach, </w:t>
      </w:r>
      <w:r w:rsidR="00203708" w:rsidRPr="00BB04B6">
        <w:rPr>
          <w:rFonts w:asciiTheme="minorHAnsi" w:hAnsiTheme="minorHAnsi" w:cs="Calibri"/>
          <w:b/>
        </w:rPr>
        <w:t>(Insert Vendor Name)</w:t>
      </w:r>
      <w:r w:rsidR="00203708" w:rsidRPr="00BB04B6">
        <w:rPr>
          <w:rFonts w:asciiTheme="minorHAnsi" w:hAnsiTheme="minorHAnsi" w:cs="Calibri"/>
        </w:rPr>
        <w:t xml:space="preserve"> </w:t>
      </w:r>
      <w:r w:rsidR="0047084A" w:rsidRPr="00BB04B6">
        <w:rPr>
          <w:rFonts w:asciiTheme="minorHAnsi" w:hAnsiTheme="minorHAnsi" w:cs="Calibri"/>
        </w:rPr>
        <w:t>will uphold the integrity of LSU’s data and seamlessly complete any pending transactions associated with transfer of service to another vendor with industry standard ethicality and with the utmost expediency.</w:t>
      </w:r>
    </w:p>
    <w:p w:rsidR="00377961" w:rsidRDefault="00377961" w:rsidP="0047084A">
      <w:pPr>
        <w:pStyle w:val="Default"/>
        <w:spacing w:line="480" w:lineRule="auto"/>
        <w:rPr>
          <w:rFonts w:asciiTheme="minorHAnsi" w:hAnsiTheme="minorHAnsi" w:cs="Calibri"/>
          <w:sz w:val="23"/>
          <w:szCs w:val="23"/>
        </w:rPr>
      </w:pPr>
    </w:p>
    <w:p w:rsidR="00EF7131" w:rsidRPr="00BB04B6" w:rsidRDefault="00EF7131" w:rsidP="0047084A">
      <w:pPr>
        <w:pStyle w:val="Default"/>
        <w:spacing w:line="480" w:lineRule="auto"/>
        <w:rPr>
          <w:rFonts w:asciiTheme="minorHAnsi" w:hAnsiTheme="minorHAnsi" w:cs="Calibri"/>
          <w:sz w:val="23"/>
          <w:szCs w:val="23"/>
        </w:rPr>
      </w:pPr>
    </w:p>
    <w:p w:rsidR="0047084A" w:rsidRPr="00BB04B6" w:rsidRDefault="0047084A" w:rsidP="0047084A">
      <w:pPr>
        <w:pStyle w:val="Default"/>
        <w:rPr>
          <w:rFonts w:asciiTheme="minorHAnsi" w:hAnsiTheme="minorHAnsi"/>
          <w:sz w:val="23"/>
          <w:szCs w:val="23"/>
        </w:rPr>
      </w:pPr>
      <w:r w:rsidRPr="00BB04B6">
        <w:rPr>
          <w:rFonts w:asciiTheme="minorHAnsi" w:hAnsiTheme="minorHAnsi"/>
          <w:sz w:val="23"/>
          <w:szCs w:val="23"/>
        </w:rPr>
        <w:t xml:space="preserve">___________________________________________________________________________ </w:t>
      </w:r>
    </w:p>
    <w:p w:rsidR="0047084A" w:rsidRPr="00BB04B6" w:rsidRDefault="00205E04" w:rsidP="0047084A">
      <w:pPr>
        <w:pStyle w:val="Default"/>
        <w:rPr>
          <w:rFonts w:asciiTheme="minorHAnsi" w:hAnsiTheme="minorHAnsi"/>
          <w:sz w:val="23"/>
          <w:szCs w:val="23"/>
        </w:rPr>
      </w:pPr>
      <w:sdt>
        <w:sdtPr>
          <w:rPr>
            <w:rFonts w:asciiTheme="minorHAnsi" w:hAnsiTheme="minorHAnsi" w:cs="Calibri"/>
            <w:b/>
            <w:sz w:val="23"/>
            <w:szCs w:val="23"/>
          </w:rPr>
          <w:id w:val="1740363039"/>
          <w:placeholder>
            <w:docPart w:val="DefaultPlaceholder_-1854013440"/>
          </w:placeholder>
        </w:sdtPr>
        <w:sdtEndPr/>
        <w:sdtContent>
          <w:r w:rsidR="00203708" w:rsidRPr="00BB04B6">
            <w:rPr>
              <w:rFonts w:asciiTheme="minorHAnsi" w:hAnsiTheme="minorHAnsi" w:cs="Calibri"/>
              <w:b/>
              <w:sz w:val="23"/>
              <w:szCs w:val="23"/>
            </w:rPr>
            <w:t>(Insert Vendor Name)</w:t>
          </w:r>
        </w:sdtContent>
      </w:sdt>
      <w:r w:rsidR="0047084A" w:rsidRPr="00BB04B6">
        <w:rPr>
          <w:rFonts w:asciiTheme="minorHAnsi" w:hAnsiTheme="minorHAnsi"/>
          <w:b/>
          <w:bCs/>
          <w:sz w:val="23"/>
          <w:szCs w:val="23"/>
        </w:rPr>
        <w:tab/>
      </w:r>
      <w:r w:rsidR="0047084A" w:rsidRPr="00BB04B6">
        <w:rPr>
          <w:rFonts w:asciiTheme="minorHAnsi" w:hAnsiTheme="minorHAnsi"/>
          <w:b/>
          <w:bCs/>
          <w:sz w:val="23"/>
          <w:szCs w:val="23"/>
        </w:rPr>
        <w:tab/>
      </w:r>
      <w:r w:rsidR="0047084A" w:rsidRPr="00BB04B6">
        <w:rPr>
          <w:rFonts w:asciiTheme="minorHAnsi" w:hAnsiTheme="minorHAnsi"/>
          <w:b/>
          <w:bCs/>
          <w:sz w:val="23"/>
          <w:szCs w:val="23"/>
        </w:rPr>
        <w:tab/>
      </w:r>
      <w:r w:rsidR="00BB04B6" w:rsidRPr="00BB04B6">
        <w:rPr>
          <w:rFonts w:asciiTheme="minorHAnsi" w:hAnsiTheme="minorHAnsi"/>
          <w:b/>
          <w:bCs/>
          <w:sz w:val="23"/>
          <w:szCs w:val="23"/>
        </w:rPr>
        <w:t xml:space="preserve">                                       </w:t>
      </w:r>
      <w:r w:rsidR="00612BE0">
        <w:rPr>
          <w:rFonts w:asciiTheme="minorHAnsi" w:hAnsiTheme="minorHAnsi"/>
          <w:b/>
          <w:bCs/>
          <w:sz w:val="23"/>
          <w:szCs w:val="23"/>
        </w:rPr>
        <w:t xml:space="preserve"> </w:t>
      </w:r>
      <w:r w:rsidR="00BB04B6" w:rsidRPr="00BB04B6">
        <w:rPr>
          <w:rFonts w:asciiTheme="minorHAnsi" w:hAnsiTheme="minorHAnsi"/>
          <w:b/>
          <w:bCs/>
          <w:sz w:val="23"/>
          <w:szCs w:val="23"/>
        </w:rPr>
        <w:t xml:space="preserve"> </w:t>
      </w:r>
      <w:r w:rsidR="0047084A" w:rsidRPr="00BB04B6">
        <w:rPr>
          <w:rFonts w:asciiTheme="minorHAnsi" w:hAnsiTheme="minorHAnsi"/>
          <w:sz w:val="23"/>
          <w:szCs w:val="23"/>
        </w:rPr>
        <w:t xml:space="preserve">Date </w:t>
      </w:r>
    </w:p>
    <w:p w:rsidR="0047084A" w:rsidRDefault="0047084A" w:rsidP="0047084A">
      <w:pPr>
        <w:spacing w:line="240" w:lineRule="auto"/>
        <w:rPr>
          <w:sz w:val="23"/>
          <w:szCs w:val="23"/>
        </w:rPr>
      </w:pPr>
    </w:p>
    <w:p w:rsidR="00EF7131" w:rsidRPr="00BB04B6" w:rsidRDefault="00EF7131" w:rsidP="0047084A">
      <w:pPr>
        <w:spacing w:line="240" w:lineRule="auto"/>
        <w:rPr>
          <w:sz w:val="23"/>
          <w:szCs w:val="23"/>
        </w:rPr>
      </w:pPr>
    </w:p>
    <w:p w:rsidR="00D1461B" w:rsidRPr="00BB04B6" w:rsidRDefault="0047084A" w:rsidP="00D1461B">
      <w:pPr>
        <w:pStyle w:val="Default"/>
        <w:rPr>
          <w:rFonts w:asciiTheme="minorHAnsi" w:hAnsiTheme="minorHAnsi"/>
          <w:sz w:val="23"/>
          <w:szCs w:val="23"/>
        </w:rPr>
      </w:pPr>
      <w:r w:rsidRPr="00BB04B6">
        <w:rPr>
          <w:rFonts w:asciiTheme="minorHAnsi" w:hAnsiTheme="minorHAnsi"/>
          <w:sz w:val="23"/>
          <w:szCs w:val="23"/>
        </w:rPr>
        <w:t xml:space="preserve">____________________________________________________________________________ </w:t>
      </w:r>
    </w:p>
    <w:p w:rsidR="0091715C" w:rsidRPr="00BB04B6" w:rsidRDefault="0047084A" w:rsidP="00D1461B">
      <w:pPr>
        <w:pStyle w:val="Default"/>
        <w:rPr>
          <w:rFonts w:asciiTheme="minorHAnsi" w:hAnsiTheme="minorHAnsi"/>
        </w:rPr>
      </w:pPr>
      <w:r w:rsidRPr="00BB04B6">
        <w:rPr>
          <w:rFonts w:asciiTheme="minorHAnsi" w:hAnsiTheme="minorHAnsi"/>
          <w:b/>
          <w:bCs/>
          <w:sz w:val="23"/>
          <w:szCs w:val="23"/>
        </w:rPr>
        <w:t>Louisiana State University Plan Administrator</w:t>
      </w:r>
      <w:r w:rsidRPr="00BB04B6">
        <w:rPr>
          <w:rFonts w:asciiTheme="minorHAnsi" w:hAnsiTheme="minorHAnsi"/>
          <w:b/>
          <w:bCs/>
          <w:iCs/>
          <w:sz w:val="23"/>
          <w:szCs w:val="23"/>
        </w:rPr>
        <w:t xml:space="preserve"> </w:t>
      </w:r>
      <w:r w:rsidRPr="00BB04B6">
        <w:rPr>
          <w:rFonts w:asciiTheme="minorHAnsi" w:hAnsiTheme="minorHAnsi"/>
          <w:b/>
          <w:bCs/>
          <w:iCs/>
          <w:sz w:val="23"/>
          <w:szCs w:val="23"/>
        </w:rPr>
        <w:tab/>
      </w:r>
      <w:r w:rsidRPr="00BB04B6">
        <w:rPr>
          <w:rFonts w:asciiTheme="minorHAnsi" w:hAnsiTheme="minorHAnsi"/>
          <w:b/>
          <w:bCs/>
          <w:i/>
          <w:iCs/>
          <w:sz w:val="23"/>
          <w:szCs w:val="23"/>
        </w:rPr>
        <w:tab/>
      </w:r>
      <w:r w:rsidRPr="00BB04B6">
        <w:rPr>
          <w:rFonts w:asciiTheme="minorHAnsi" w:hAnsiTheme="minorHAnsi"/>
          <w:sz w:val="23"/>
          <w:szCs w:val="23"/>
        </w:rPr>
        <w:t>Date</w:t>
      </w:r>
    </w:p>
    <w:p w:rsidR="00BC0662" w:rsidRPr="00BB04B6" w:rsidRDefault="00BC0662"/>
    <w:p w:rsidR="00BC0662" w:rsidRPr="00BB04B6" w:rsidRDefault="00BC0662"/>
    <w:p w:rsidR="00BC0662" w:rsidRPr="00BB04B6" w:rsidRDefault="00BC0662"/>
    <w:p w:rsidR="00BC0662" w:rsidRPr="00BB04B6" w:rsidRDefault="00BB04B6" w:rsidP="00BB04B6">
      <w:pPr>
        <w:tabs>
          <w:tab w:val="left" w:pos="6945"/>
        </w:tabs>
      </w:pPr>
      <w:r w:rsidRPr="00BB04B6">
        <w:tab/>
        <w:t xml:space="preserve">        </w:t>
      </w:r>
    </w:p>
    <w:p w:rsidR="00BC0662" w:rsidRPr="00BB04B6" w:rsidRDefault="005F70EE">
      <w:pPr>
        <w:rPr>
          <w:sz w:val="18"/>
        </w:rPr>
      </w:pPr>
      <w:r w:rsidRPr="00BB04B6">
        <w:rPr>
          <w:sz w:val="18"/>
        </w:rPr>
        <w:t>LSU PR2</w:t>
      </w:r>
      <w:r w:rsidR="00612BE0">
        <w:rPr>
          <w:sz w:val="18"/>
        </w:rPr>
        <w:t xml:space="preserve"> </w:t>
      </w:r>
    </w:p>
    <w:sectPr w:rsidR="00BC0662" w:rsidRPr="00BB04B6" w:rsidSect="0005572E">
      <w:headerReference w:type="default" r:id="rId7"/>
      <w:footerReference w:type="default" r:id="rId8"/>
      <w:pgSz w:w="12240" w:h="15840"/>
      <w:pgMar w:top="1440" w:right="1440" w:bottom="1440" w:left="1440" w:header="360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4B6" w:rsidRDefault="00BB04B6" w:rsidP="0005572E">
      <w:pPr>
        <w:spacing w:after="0" w:line="240" w:lineRule="auto"/>
      </w:pPr>
      <w:r>
        <w:separator/>
      </w:r>
    </w:p>
  </w:endnote>
  <w:endnote w:type="continuationSeparator" w:id="0">
    <w:p w:rsidR="00BB04B6" w:rsidRDefault="00BB04B6" w:rsidP="00055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4B6" w:rsidRDefault="00BB04B6" w:rsidP="0005572E">
    <w:pPr>
      <w:pStyle w:val="Footer"/>
      <w:jc w:val="center"/>
      <w:rPr>
        <w:rFonts w:ascii="Helvetica" w:hAnsi="Helvetica"/>
        <w:i/>
        <w:sz w:val="18"/>
      </w:rPr>
    </w:pPr>
    <w:r>
      <w:rPr>
        <w:rFonts w:ascii="Helvetica" w:hAnsi="Helvetica"/>
        <w:i/>
        <w:sz w:val="18"/>
      </w:rPr>
      <w:t>110 Thomas Boyd Hall • Baton Rouge, LA • 70803 • P 225-578-8200 • F 225-578-9499</w:t>
    </w:r>
  </w:p>
  <w:p w:rsidR="00BB04B6" w:rsidRDefault="00BB04B6" w:rsidP="0005572E">
    <w:pPr>
      <w:pStyle w:val="Footer"/>
      <w:jc w:val="center"/>
      <w:rPr>
        <w:rFonts w:ascii="Helvetica" w:hAnsi="Helvetica"/>
        <w:i/>
        <w:sz w:val="18"/>
      </w:rPr>
    </w:pPr>
    <w:r>
      <w:rPr>
        <w:rFonts w:ascii="Helvetica" w:hAnsi="Helvetica"/>
        <w:i/>
        <w:sz w:val="18"/>
      </w:rPr>
      <w:t xml:space="preserve">www.lsu.edu/hrm </w:t>
    </w:r>
  </w:p>
  <w:p w:rsidR="00BB04B6" w:rsidRDefault="00BB04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4B6" w:rsidRDefault="00BB04B6" w:rsidP="0005572E">
      <w:pPr>
        <w:spacing w:after="0" w:line="240" w:lineRule="auto"/>
      </w:pPr>
      <w:r>
        <w:separator/>
      </w:r>
    </w:p>
  </w:footnote>
  <w:footnote w:type="continuationSeparator" w:id="0">
    <w:p w:rsidR="00BB04B6" w:rsidRDefault="00BB04B6" w:rsidP="00055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4B6" w:rsidRDefault="00BB04B6" w:rsidP="0005572E">
    <w:pPr>
      <w:pStyle w:val="Header"/>
    </w:pPr>
  </w:p>
  <w:p w:rsidR="00612BE0" w:rsidRDefault="00612BE0" w:rsidP="00BB04B6">
    <w:pPr>
      <w:pStyle w:val="Header"/>
      <w:jc w:val="right"/>
    </w:pPr>
  </w:p>
  <w:p w:rsidR="00BB04B6" w:rsidRDefault="00EF7131" w:rsidP="00BB04B6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9C7565" wp14:editId="20506C26">
          <wp:simplePos x="0" y="0"/>
          <wp:positionH relativeFrom="column">
            <wp:posOffset>76200</wp:posOffset>
          </wp:positionH>
          <wp:positionV relativeFrom="paragraph">
            <wp:posOffset>49530</wp:posOffset>
          </wp:positionV>
          <wp:extent cx="1593850" cy="685165"/>
          <wp:effectExtent l="0" t="0" r="635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lack log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850" cy="685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04B6">
      <w:t>Louisiana State University</w:t>
    </w:r>
  </w:p>
  <w:p w:rsidR="00BB04B6" w:rsidRDefault="00EF7131" w:rsidP="00EF7131">
    <w:pPr>
      <w:pStyle w:val="Header"/>
      <w:tabs>
        <w:tab w:val="left" w:pos="1440"/>
      </w:tabs>
    </w:pPr>
    <w:r>
      <w:tab/>
    </w:r>
    <w:r>
      <w:tab/>
    </w:r>
    <w:r>
      <w:tab/>
    </w:r>
    <w:r w:rsidR="00612BE0">
      <w:t>Finance and Administration</w:t>
    </w:r>
  </w:p>
  <w:p w:rsidR="00BB04B6" w:rsidRDefault="00612BE0" w:rsidP="00BB04B6">
    <w:pPr>
      <w:pStyle w:val="Header"/>
      <w:jc w:val="right"/>
    </w:pPr>
    <w:r>
      <w:t>Human Resource Management</w:t>
    </w:r>
  </w:p>
  <w:p w:rsidR="00BB04B6" w:rsidRDefault="00EF7131" w:rsidP="00BB04B6">
    <w:pPr>
      <w:pStyle w:val="Header"/>
      <w:jc w:val="right"/>
    </w:pPr>
    <w:r>
      <w:t>110</w:t>
    </w:r>
    <w:r w:rsidR="00BB04B6">
      <w:t xml:space="preserve"> Thomas Boyd Hall</w:t>
    </w:r>
  </w:p>
  <w:p w:rsidR="00BB04B6" w:rsidRDefault="00BB04B6" w:rsidP="00BB04B6">
    <w:pPr>
      <w:pStyle w:val="Header"/>
      <w:jc w:val="right"/>
    </w:pPr>
  </w:p>
</w:hdr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</wne:recipientData>
  <wne:recipientData>
    <wne:active wne:val="1"/>
    <wne:hash wne:val="-2067632354"/>
  </wne:recipientData>
  <wne:recipientData>
    <wne:active wne:val="1"/>
    <wne:hash wne:val="-47879605"/>
  </wne:recipientData>
  <wne:recipientData>
    <wne:active wne:val="1"/>
    <wne:hash wne:val="-1765987"/>
  </wne:recipientData>
  <wne:recipientData>
    <wne:active wne:val="1"/>
    <wne:hash wne:val="-2073067991"/>
  </wne:recipientData>
  <wne:recipientData>
    <wne:active wne:val="1"/>
    <wne:hash wne:val="1022015835"/>
  </wne:recipientData>
  <wne:recipientData>
    <wne:active wne:val="1"/>
    <wne:hash wne:val="-321266279"/>
  </wne:recipientData>
  <wne:recipientData>
    <wne:active wne:val="1"/>
    <wne:hash wne:val="293186407"/>
  </wne:recipientData>
  <wne:recipientData>
    <wne:active wne:val="1"/>
    <wne:hash wne:val="-819202473"/>
  </wne:recipientData>
  <wne:recipientData>
    <wne:active wne:val="1"/>
    <wne:hash wne:val="-456544902"/>
  </wne:recipientData>
  <wne:recipientData>
    <wne:active wne:val="1"/>
    <wne:hash wne:val="422640551"/>
  </wne:recipientData>
  <wne:recipientData>
    <wne:active wne:val="1"/>
    <wne:hash wne:val="1608387261"/>
  </wne:recipientData>
  <wne:recipientData>
    <wne:active wne:val="1"/>
    <wne:hash wne:val="-1664797632"/>
  </wne:recipientData>
  <wne:recipientData>
    <wne:active wne:val="1"/>
    <wne:hash wne:val="1717346849"/>
  </wne:recipientData>
  <wne:recipientData>
    <wne:active wne:val="1"/>
    <wne:hash wne:val="481376894"/>
  </wne:recipientData>
  <wne:recipientData>
    <wne:active wne:val="1"/>
    <wne:hash wne:val="158008613"/>
  </wne:recipientData>
  <wne:recipientData>
    <wne:active wne:val="1"/>
    <wne:hash wne:val="1203038195"/>
  </wne:recipientData>
  <wne:recipientData>
    <wne:active wne:val="1"/>
    <wne:hash wne:val="710605128"/>
  </wne:recipientData>
  <wne:recipientData>
    <wne:active wne:val="1"/>
    <wne:hash wne:val="-49233889"/>
  </wne:recipientData>
  <wne:recipientData>
    <wne:active wne:val="1"/>
    <wne:hash wne:val="1375029271"/>
  </wne:recipientData>
  <wne:recipientData>
    <wne:active wne:val="1"/>
    <wne:hash wne:val="-2115084735"/>
  </wne:recipientData>
  <wne:recipientData>
    <wne:active wne:val="1"/>
    <wne:hash wne:val="-1946889539"/>
  </wne:recipientData>
  <wne:recipientData>
    <wne:active wne:val="1"/>
    <wne:hash wne:val="-1447304577"/>
  </wne:recipientData>
  <wne:recipientData>
    <wne:active wne:val="1"/>
    <wne:hash wne:val="403826190"/>
  </wne:recipientData>
  <wne:recipientData>
    <wne:active wne:val="1"/>
    <wne:hash wne:val="50436233"/>
  </wne:recipientData>
  <wne:recipientData>
    <wne:active wne:val="1"/>
    <wne:hash wne:val="120139535"/>
  </wne:recipientData>
  <wne:recipientData>
    <wne:active wne:val="1"/>
    <wne:hash wne:val="294095568"/>
  </wne:recipientData>
  <wne:recipientData>
    <wne:active wne:val="1"/>
    <wne:hash wne:val="-1944636080"/>
  </wne:recipientData>
  <wne:recipientData>
    <wne:active wne:val="1"/>
    <wne:hash wne:val="-1761879262"/>
  </wne:recipientData>
  <wne:recipientData>
    <wne:active wne:val="1"/>
    <wne:hash wne:val="-946788527"/>
  </wne:recipientData>
  <wne:recipientData>
    <wne:active wne:val="1"/>
    <wne:hash wne:val="-2039770732"/>
  </wne:recipientData>
  <wne:recipientData>
    <wne:active wne:val="1"/>
    <wne:hash wne:val="-140985030"/>
  </wne:recipientData>
  <wne:recipientData>
    <wne:active wne:val="1"/>
    <wne:hash wne:val="-195636650"/>
  </wne:recipientData>
  <wne:recipientData>
    <wne:active wne:val="1"/>
    <wne:hash wne:val="-1816836976"/>
  </wne:recipientData>
  <wne:recipientData>
    <wne:active wne:val="1"/>
    <wne:hash wne:val="1080919965"/>
  </wne:recipientData>
  <wne:recipientData>
    <wne:active wne:val="1"/>
    <wne:hash wne:val="1056714662"/>
  </wne:recipientData>
  <wne:recipientData>
    <wne:active wne:val="1"/>
    <wne:hash wne:val="102119660"/>
  </wne:recipientData>
  <wne:recipientData>
    <wne:active wne:val="1"/>
    <wne:hash wne:val="1844283693"/>
  </wne:recipientData>
  <wne:recipientData>
    <wne:active wne:val="1"/>
    <wne:hash wne:val="-2102104103"/>
  </wne:recipientData>
  <wne:recipientData>
    <wne:active wne:val="1"/>
    <wne:hash wne:val="311422799"/>
  </wne:recipientData>
  <wne:recipientData>
    <wne:active wne:val="1"/>
    <wne:hash wne:val="1911348295"/>
  </wne:recipientData>
  <wne:recipientData>
    <wne:active wne:val="1"/>
    <wne:hash wne:val="791041239"/>
  </wne:recipientData>
  <wne:recipientData>
    <wne:active wne:val="1"/>
    <wne:hash wne:val="-1349985222"/>
  </wne:recipientData>
  <wne:recipientData>
    <wne:active wne:val="1"/>
    <wne:hash wne:val="223481254"/>
  </wne:recipientData>
  <wne:recipientData>
    <wne:active wne:val="1"/>
    <wne:hash wne:val="712984191"/>
  </wne:recipientData>
  <wne:recipientData>
    <wne:active wne:val="1"/>
    <wne:hash wne:val="-797110510"/>
  </wne:recipientData>
  <wne:recipientData>
    <wne:active wne:val="1"/>
    <wne:hash wne:val="-86243300"/>
  </wne:recipientData>
  <wne:recipientData>
    <wne:active wne:val="1"/>
    <wne:hash wne:val="166579274"/>
  </wne:recipientData>
  <wne:recipientData>
    <wne:active wne:val="1"/>
    <wne:hash wne:val="-1960787351"/>
  </wne:recipientData>
  <wne:recipientData>
    <wne:active wne:val="1"/>
    <wne:hash wne:val="634695859"/>
  </wne:recipientData>
  <wne:recipientData>
    <wne:active wne:val="1"/>
    <wne:hash wne:val="2003721391"/>
  </wne:recipientData>
  <wne:recipientData>
    <wne:active wne:val="1"/>
    <wne:hash wne:val="795421949"/>
  </wne:recipientData>
  <wne:recipientData>
    <wne:active wne:val="1"/>
    <wne:hash wne:val="983855763"/>
  </wne:recipientData>
  <wne:recipientData>
    <wne:active wne:val="1"/>
    <wne:hash wne:val="1343139879"/>
  </wne:recipientData>
  <wne:recipientData>
    <wne:active wne:val="1"/>
    <wne:hash wne:val="-433495312"/>
  </wne:recipientData>
  <wne:recipientData>
    <wne:active wne:val="1"/>
    <wne:hash wne:val="-1292437630"/>
  </wne:recipientData>
  <wne:recipientData>
    <wne:active wne:val="1"/>
    <wne:hash wne:val="-722833513"/>
  </wne:recipientData>
  <wne:recipientData>
    <wne:active wne:val="1"/>
    <wne:hash wne:val="1392284638"/>
  </wne:recipientData>
  <wne:recipientData>
    <wne:active wne:val="1"/>
    <wne:hash wne:val="1008318360"/>
  </wne:recipientData>
  <wne:recipientData>
    <wne:active wne:val="1"/>
    <wne:hash wne:val="1019131085"/>
  </wne:recipientData>
  <wne:recipientData>
    <wne:active wne:val="1"/>
    <wne:hash wne:val="1671701880"/>
  </wne:recipientData>
  <wne:recipientData>
    <wne:active wne:val="1"/>
    <wne:hash wne:val="1670974371"/>
  </wne:recipientData>
  <wne:recipientData>
    <wne:active wne:val="1"/>
    <wne:hash wne:val="1943364080"/>
  </wne:recipientData>
  <wne:recipientData>
    <wne:active wne:val="1"/>
    <wne:hash wne:val="1132012376"/>
  </wne:recipientData>
  <wne:recipientData>
    <wne:active wne:val="1"/>
    <wne:hash wne:val="-1397653207"/>
  </wne:recipientData>
  <wne:recipientData>
    <wne:active wne:val="1"/>
    <wne:hash wne:val="-1587985725"/>
  </wne:recipientData>
  <wne:recipientData>
    <wne:active wne:val="1"/>
    <wne:hash wne:val="765898765"/>
  </wne:recipientData>
  <wne:recipientData>
    <wne:active wne:val="1"/>
    <wne:hash wne:val="1457886357"/>
  </wne:recipientData>
  <wne:recipientData>
    <wne:active wne:val="1"/>
    <wne:hash wne:val="-77244468"/>
  </wne:recipientData>
  <wne:recipientData>
    <wne:active wne:val="1"/>
    <wne:hash wne:val="209452063"/>
  </wne:recipientData>
  <wne:recipientData>
    <wne:active wne:val="1"/>
    <wne:hash wne:val="-107163376"/>
  </wne:recipientData>
  <wne:recipientData>
    <wne:active wne:val="1"/>
    <wne:hash wne:val="-659955584"/>
  </wne:recipientData>
  <wne:recipientData>
    <wne:active wne:val="1"/>
    <wne:hash wne:val="27497934"/>
  </wne:recipientData>
  <wne:recipientData>
    <wne:active wne:val="1"/>
    <wne:hash wne:val="-128816412"/>
  </wne:recipientData>
  <wne:recipientData>
    <wne:active wne:val="1"/>
    <wne:hash wne:val="-1424797076"/>
  </wne:recipientData>
  <wne:recipientData>
    <wne:active wne:val="1"/>
    <wne:hash wne:val="-70596867"/>
  </wne:recipientData>
  <wne:recipientData>
    <wne:active wne:val="1"/>
    <wne:hash wne:val="-1164614163"/>
  </wne:recipientData>
  <wne:recipientData>
    <wne:active wne:val="1"/>
    <wne:hash wne:val="1207074969"/>
  </wne:recipientData>
  <wne:recipientData>
    <wne:active wne:val="1"/>
    <wne:hash wne:val="1137393277"/>
  </wne:recipientData>
  <wne:recipientData>
    <wne:active wne:val="1"/>
    <wne:hash wne:val="-1406016533"/>
  </wne:recipientData>
  <wne:recipientData>
    <wne:active wne:val="1"/>
    <wne:hash wne:val="174076739"/>
  </wne:recipientData>
  <wne:recipientData>
    <wne:active wne:val="1"/>
    <wne:hash wne:val="1778114126"/>
  </wne:recipientData>
  <wne:recipientData>
    <wne:active wne:val="1"/>
    <wne:hash wne:val="1454539122"/>
  </wne:recipientData>
  <wne:recipientData>
    <wne:active wne:val="1"/>
    <wne:hash wne:val="-40527681"/>
  </wne:recipientData>
  <wne:recipientData>
    <wne:active wne:val="1"/>
    <wne:hash wne:val="-1384544543"/>
  </wne:recipientData>
  <wne:recipientData>
    <wne:active wne:val="1"/>
    <wne:hash wne:val="-37682729"/>
  </wne:recipientData>
  <wne:recipientData>
    <wne:active wne:val="1"/>
    <wne:hash wne:val="2094585107"/>
  </wne:recipientData>
  <wne:recipientData>
    <wne:active wne:val="1"/>
    <wne:hash wne:val="22239918"/>
  </wne:recipientData>
  <wne:recipientData>
    <wne:active wne:val="1"/>
    <wne:hash wne:val="-963640162"/>
  </wne:recipientData>
  <wne:recipientData>
    <wne:active wne:val="1"/>
    <wne:hash wne:val="1949876828"/>
  </wne:recipientData>
  <wne:recipientData>
    <wne:active wne:val="1"/>
    <wne:hash wne:val="-1868567841"/>
  </wne:recipientData>
  <wne:recipientData>
    <wne:active wne:val="1"/>
    <wne:hash wne:val="-392279351"/>
  </wne:recipientData>
  <wne:recipientData>
    <wne:active wne:val="1"/>
    <wne:hash wne:val="591637753"/>
  </wne:recipientData>
  <wne:recipientData>
    <wne:active wne:val="1"/>
    <wne:hash wne:val="-1039471840"/>
  </wne:recipientData>
  <wne:recipientData>
    <wne:active wne:val="1"/>
    <wne:hash wne:val="641004851"/>
  </wne:recipientData>
  <wne:recipientData>
    <wne:active wne:val="1"/>
    <wne:hash wne:val="467276190"/>
  </wne:recipientData>
  <wne:recipientData>
    <wne:active wne:val="1"/>
    <wne:hash wne:val="-862975470"/>
  </wne:recipientData>
  <wne:recipientData>
    <wne:active wne:val="1"/>
    <wne:hash wne:val="1686022776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mailMerge>
    <w:mainDocumentType w:val="formLetters"/>
    <w:linkToQuery/>
    <w:dataType w:val="native"/>
    <w:connectString w:val="Provider=Microsoft.ACE.OLEDB.12.0;User ID=Admin;Data Source=Y:\Human Resource Management\HRM\Katti\UNUM\2018 LTC Rates - A&amp;M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activeRecord w:val="-1"/>
    <w:odso>
      <w:udl w:val="Provider=Microsoft.ACE.OLEDB.12.0;User ID=Admin;Data Source=Y:\Human Resource Management\HRM\Katti\UNUM\2018 LTC Rates - A&amp;M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Name"/>
        <w:mappedName w:val="Last Name"/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Spouse"/>
        <w:mappedName w:val="Spouse First Name"/>
        <w:column w:val="3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revisionView w:inkAnnotation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72E"/>
    <w:rsid w:val="0005572E"/>
    <w:rsid w:val="00203708"/>
    <w:rsid w:val="00205E04"/>
    <w:rsid w:val="0033782F"/>
    <w:rsid w:val="00377961"/>
    <w:rsid w:val="003E65F9"/>
    <w:rsid w:val="00417FF3"/>
    <w:rsid w:val="0047084A"/>
    <w:rsid w:val="004C724C"/>
    <w:rsid w:val="00504028"/>
    <w:rsid w:val="00535974"/>
    <w:rsid w:val="0053778B"/>
    <w:rsid w:val="005F70EE"/>
    <w:rsid w:val="00612BE0"/>
    <w:rsid w:val="00790E90"/>
    <w:rsid w:val="007C6A47"/>
    <w:rsid w:val="00805E48"/>
    <w:rsid w:val="0091715C"/>
    <w:rsid w:val="00923196"/>
    <w:rsid w:val="009C77AE"/>
    <w:rsid w:val="00A4755F"/>
    <w:rsid w:val="00A76922"/>
    <w:rsid w:val="00BB04A6"/>
    <w:rsid w:val="00BB04B6"/>
    <w:rsid w:val="00BC0662"/>
    <w:rsid w:val="00BC28F1"/>
    <w:rsid w:val="00BF0DD3"/>
    <w:rsid w:val="00C4001B"/>
    <w:rsid w:val="00C51F4F"/>
    <w:rsid w:val="00C92C37"/>
    <w:rsid w:val="00D1461B"/>
    <w:rsid w:val="00DD6D16"/>
    <w:rsid w:val="00EF7131"/>
    <w:rsid w:val="00FC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1B2CC941-E4A2-4A62-AE0C-A3CFEA762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5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72E"/>
  </w:style>
  <w:style w:type="paragraph" w:styleId="Footer">
    <w:name w:val="footer"/>
    <w:basedOn w:val="Normal"/>
    <w:link w:val="FooterChar"/>
    <w:unhideWhenUsed/>
    <w:rsid w:val="00055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5572E"/>
  </w:style>
  <w:style w:type="paragraph" w:styleId="BalloonText">
    <w:name w:val="Balloon Text"/>
    <w:basedOn w:val="Normal"/>
    <w:link w:val="BalloonTextChar"/>
    <w:uiPriority w:val="99"/>
    <w:semiHidden/>
    <w:unhideWhenUsed/>
    <w:rsid w:val="00055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7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4755F"/>
    <w:pPr>
      <w:spacing w:after="0" w:line="240" w:lineRule="auto"/>
    </w:pPr>
  </w:style>
  <w:style w:type="table" w:styleId="TableGrid">
    <w:name w:val="Table Grid"/>
    <w:basedOn w:val="TableNormal"/>
    <w:uiPriority w:val="59"/>
    <w:rsid w:val="00337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778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778B"/>
    <w:rPr>
      <w:color w:val="800080" w:themeColor="followedHyperlink"/>
      <w:u w:val="single"/>
    </w:rPr>
  </w:style>
  <w:style w:type="paragraph" w:customStyle="1" w:styleId="Default">
    <w:name w:val="Default"/>
    <w:rsid w:val="0047084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B04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Y:\Human%20Resource%20Management\HRM\Katti\UNUM\2018%20LTC%20Rates%20-%20A&amp;M.xls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25742-B996-4D98-8F65-2AAE89EF8C18}"/>
      </w:docPartPr>
      <w:docPartBody>
        <w:p w:rsidR="00C251EB" w:rsidRDefault="00C251EB">
          <w:r w:rsidRPr="00984F1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1EB"/>
    <w:rsid w:val="00C2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51E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093AC-A163-49BD-AFC6-0F0A3EF7D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1098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LSU-FSS</Company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J Vermeire</dc:creator>
  <cp:lastModifiedBy>Donna K. Torres</cp:lastModifiedBy>
  <cp:revision>2</cp:revision>
  <cp:lastPrinted>2018-04-13T15:34:00Z</cp:lastPrinted>
  <dcterms:created xsi:type="dcterms:W3CDTF">2018-05-01T21:03:00Z</dcterms:created>
  <dcterms:modified xsi:type="dcterms:W3CDTF">2018-05-01T21:03:00Z</dcterms:modified>
</cp:coreProperties>
</file>