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94" w:rsidRPr="00D666FD" w:rsidRDefault="00971094" w:rsidP="00D666FD">
      <w:pPr>
        <w:pStyle w:val="Heading1"/>
        <w:jc w:val="center"/>
        <w:rPr>
          <w:rFonts w:eastAsia="MS Mincho"/>
          <w:sz w:val="28"/>
        </w:rPr>
      </w:pPr>
      <w:bookmarkStart w:id="0" w:name="_GoBack"/>
      <w:bookmarkEnd w:id="0"/>
      <w:r w:rsidRPr="00D666FD">
        <w:rPr>
          <w:rFonts w:eastAsia="MS Mincho"/>
          <w:sz w:val="28"/>
        </w:rPr>
        <w:t>Curriculum Vita</w:t>
      </w:r>
    </w:p>
    <w:p w:rsidR="00971094" w:rsidRPr="00D666FD" w:rsidRDefault="00971094" w:rsidP="00D666FD">
      <w:pPr>
        <w:pStyle w:val="Heading1"/>
        <w:jc w:val="center"/>
        <w:rPr>
          <w:rFonts w:eastAsia="MS Mincho"/>
          <w:sz w:val="28"/>
        </w:rPr>
      </w:pPr>
      <w:r w:rsidRPr="00D666FD">
        <w:rPr>
          <w:rFonts w:eastAsia="MS Mincho"/>
          <w:sz w:val="28"/>
        </w:rPr>
        <w:t>George Harvey Noell, Jr.</w:t>
      </w:r>
    </w:p>
    <w:p w:rsidR="00D666FD" w:rsidRDefault="00D666FD" w:rsidP="00D666FD">
      <w:pPr>
        <w:pStyle w:val="PlainText"/>
        <w:rPr>
          <w:rFonts w:ascii="Times New Roman" w:eastAsia="MS Mincho" w:hAnsi="Times New Roman"/>
          <w:b/>
          <w:bCs/>
          <w:sz w:val="24"/>
          <w:szCs w:val="24"/>
        </w:rPr>
      </w:pPr>
    </w:p>
    <w:p w:rsidR="00842FA8" w:rsidRPr="00842FA8" w:rsidRDefault="00560A58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Updated</w:t>
      </w:r>
      <w:r w:rsidR="004F526C">
        <w:rPr>
          <w:rFonts w:ascii="Times New Roman" w:eastAsia="MS Mincho" w:hAnsi="Times New Roman"/>
          <w:sz w:val="24"/>
        </w:rPr>
        <w:t xml:space="preserve">: </w:t>
      </w:r>
      <w:r w:rsidR="00CF2859">
        <w:rPr>
          <w:rFonts w:ascii="Times New Roman" w:eastAsia="MS Mincho" w:hAnsi="Times New Roman"/>
          <w:sz w:val="24"/>
        </w:rPr>
        <w:t>6</w:t>
      </w:r>
      <w:r w:rsidR="00D57238">
        <w:rPr>
          <w:rFonts w:ascii="Times New Roman" w:eastAsia="MS Mincho" w:hAnsi="Times New Roman"/>
          <w:sz w:val="24"/>
        </w:rPr>
        <w:t>/2019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D666FD" w:rsidRDefault="00D666FD" w:rsidP="00D666FD">
      <w:pPr>
        <w:pStyle w:val="Heading1"/>
        <w:rPr>
          <w:rFonts w:eastAsia="MS Mincho"/>
        </w:rPr>
      </w:pPr>
      <w:r>
        <w:rPr>
          <w:rFonts w:eastAsia="MS Mincho"/>
        </w:rPr>
        <w:t>Work Address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Department of Psychology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Louisiana State University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Baton Rouge, LA 70803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gnoell@lsu.edu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D666FD" w:rsidRDefault="00D666FD" w:rsidP="00D666FD">
      <w:pPr>
        <w:pStyle w:val="Heading1"/>
        <w:rPr>
          <w:rFonts w:eastAsia="MS Mincho"/>
        </w:rPr>
      </w:pPr>
      <w:r>
        <w:rPr>
          <w:rFonts w:eastAsia="MS Mincho"/>
        </w:rPr>
        <w:t>Telephone</w:t>
      </w:r>
      <w:r w:rsidR="00971094">
        <w:rPr>
          <w:rFonts w:eastAsia="MS Mincho"/>
        </w:rPr>
        <w:tab/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Home: (225) 769-5498</w:t>
      </w:r>
    </w:p>
    <w:p w:rsidR="00971094" w:rsidRDefault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Work: </w:t>
      </w:r>
      <w:r w:rsidR="00971094">
        <w:rPr>
          <w:rFonts w:ascii="Times New Roman" w:eastAsia="MS Mincho" w:hAnsi="Times New Roman"/>
          <w:sz w:val="24"/>
        </w:rPr>
        <w:t>(225) 578-4119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D666FD" w:rsidRDefault="00D666FD" w:rsidP="00D666FD">
      <w:pPr>
        <w:pStyle w:val="Heading1"/>
        <w:rPr>
          <w:rFonts w:eastAsia="MS Mincho"/>
        </w:rPr>
      </w:pPr>
      <w:r>
        <w:rPr>
          <w:rFonts w:eastAsia="MS Mincho"/>
        </w:rPr>
        <w:t>Education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B.S. - Psychology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Georgia State University, 1988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Atlanta, Georgia</w:t>
      </w:r>
    </w:p>
    <w:p w:rsidR="00D666FD" w:rsidRDefault="00D666FD" w:rsidP="00D666FD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M.A. - Psychology</w:t>
      </w:r>
    </w:p>
    <w:p w:rsidR="00971094" w:rsidRDefault="00971094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Hofstra University, 1990</w:t>
      </w:r>
    </w:p>
    <w:p w:rsidR="00971094" w:rsidRDefault="00971094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Hempstead, New York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Ph.D. - Education, 1995</w:t>
      </w:r>
    </w:p>
    <w:p w:rsidR="00971094" w:rsidRDefault="00971094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School Psychology Program</w:t>
      </w:r>
    </w:p>
    <w:p w:rsidR="00971094" w:rsidRDefault="00971094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University of California - Riverside</w:t>
      </w:r>
    </w:p>
    <w:p w:rsidR="00971094" w:rsidRDefault="00971094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Riverside, California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D666FD">
      <w:pPr>
        <w:pStyle w:val="PlainText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Professional Experience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1995 School Psychologist</w:t>
      </w:r>
    </w:p>
    <w:p w:rsidR="00971094" w:rsidRDefault="00971094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Heartland Area Education Agency</w:t>
      </w:r>
    </w:p>
    <w:p w:rsidR="00971094" w:rsidRDefault="00971094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Johnston, Iowa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>1995-2000, Assistant Professor</w:t>
      </w:r>
    </w:p>
    <w:p w:rsidR="00971094" w:rsidRDefault="00C72456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2000-2006</w:t>
      </w:r>
      <w:r w:rsidR="00971094">
        <w:rPr>
          <w:rFonts w:ascii="Times New Roman" w:eastAsia="MS Mincho" w:hAnsi="Times New Roman"/>
          <w:sz w:val="24"/>
        </w:rPr>
        <w:t>, Associate Professor</w:t>
      </w:r>
    </w:p>
    <w:p w:rsidR="00C72456" w:rsidRDefault="00C72456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2006-present, Professor</w:t>
      </w:r>
    </w:p>
    <w:p w:rsidR="001E7A9A" w:rsidRDefault="001E7A9A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2018-present, Interim-chair</w:t>
      </w:r>
    </w:p>
    <w:p w:rsidR="00971094" w:rsidRDefault="00971094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Department of Psychology</w:t>
      </w:r>
    </w:p>
    <w:p w:rsidR="00971094" w:rsidRDefault="00971094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Louisiana State University</w:t>
      </w:r>
    </w:p>
    <w:p w:rsidR="00323A77" w:rsidRDefault="00323A77">
      <w:pPr>
        <w:pStyle w:val="PlainText"/>
        <w:ind w:left="1440" w:firstLine="720"/>
        <w:rPr>
          <w:rFonts w:ascii="Times New Roman" w:eastAsia="MS Mincho" w:hAnsi="Times New Roman"/>
          <w:sz w:val="24"/>
        </w:rPr>
      </w:pPr>
    </w:p>
    <w:p w:rsidR="00323A77" w:rsidRDefault="00323A77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2008-</w:t>
      </w:r>
      <w:r w:rsidR="009272EE">
        <w:rPr>
          <w:rFonts w:ascii="Times New Roman" w:eastAsia="MS Mincho" w:hAnsi="Times New Roman"/>
          <w:sz w:val="24"/>
        </w:rPr>
        <w:t>2012</w:t>
      </w:r>
      <w:r>
        <w:rPr>
          <w:rFonts w:ascii="Times New Roman" w:eastAsia="MS Mincho" w:hAnsi="Times New Roman"/>
          <w:sz w:val="24"/>
        </w:rPr>
        <w:t xml:space="preserve"> Executive Director</w:t>
      </w:r>
    </w:p>
    <w:p w:rsidR="002E37F7" w:rsidRDefault="002E37F7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Superintendent’s Delivery Unit</w:t>
      </w:r>
    </w:p>
    <w:p w:rsidR="00323A77" w:rsidRDefault="00323A77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Strategic Research and Analysis</w:t>
      </w:r>
    </w:p>
    <w:p w:rsidR="00323A77" w:rsidRDefault="00323A77" w:rsidP="00D666FD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Louisiana Department of Education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5F52F6" w:rsidP="005F52F6">
      <w:pPr>
        <w:pStyle w:val="Heading1"/>
        <w:rPr>
          <w:rFonts w:eastAsia="MS Mincho"/>
        </w:rPr>
      </w:pPr>
      <w:r>
        <w:rPr>
          <w:rFonts w:eastAsia="MS Mincho"/>
        </w:rPr>
        <w:t>Licenses and Certifications</w:t>
      </w:r>
    </w:p>
    <w:p w:rsidR="00971094" w:rsidRDefault="00971094" w:rsidP="005F52F6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Licensed p</w:t>
      </w:r>
      <w:r w:rsidR="00C72456">
        <w:rPr>
          <w:rFonts w:ascii="Times New Roman" w:eastAsia="MS Mincho" w:hAnsi="Times New Roman"/>
          <w:sz w:val="24"/>
        </w:rPr>
        <w:t>sychologist, State of Louisiana</w:t>
      </w:r>
    </w:p>
    <w:p w:rsidR="00971094" w:rsidRDefault="00971094" w:rsidP="005F52F6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Board Certified Behavior Analyst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5F52F6" w:rsidP="005F52F6">
      <w:pPr>
        <w:pStyle w:val="Heading1"/>
        <w:rPr>
          <w:rFonts w:eastAsia="MS Mincho"/>
        </w:rPr>
      </w:pPr>
      <w:r>
        <w:rPr>
          <w:rFonts w:eastAsia="MS Mincho"/>
        </w:rPr>
        <w:t>Awards and Honors</w:t>
      </w:r>
    </w:p>
    <w:p w:rsidR="007A3748" w:rsidRDefault="007A3748" w:rsidP="005F52F6">
      <w:pPr>
        <w:pStyle w:val="PlainText"/>
        <w:rPr>
          <w:rFonts w:ascii="Times New Roman" w:eastAsia="MS Mincho" w:hAnsi="Times New Roman"/>
          <w:iCs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Margaret M. Neely Award,</w:t>
      </w:r>
      <w:r>
        <w:rPr>
          <w:rFonts w:ascii="Times New Roman" w:eastAsia="MS Mincho" w:hAnsi="Times New Roman"/>
          <w:iCs/>
          <w:sz w:val="24"/>
        </w:rPr>
        <w:t xml:space="preserve"> 2008</w:t>
      </w:r>
    </w:p>
    <w:p w:rsidR="007A3748" w:rsidRPr="007A3748" w:rsidRDefault="007A3748" w:rsidP="005F52F6">
      <w:pPr>
        <w:pStyle w:val="PlainText"/>
        <w:rPr>
          <w:rFonts w:ascii="Times New Roman" w:eastAsia="MS Mincho" w:hAnsi="Times New Roman"/>
          <w:iCs/>
          <w:sz w:val="24"/>
        </w:rPr>
      </w:pPr>
      <w:r>
        <w:rPr>
          <w:rFonts w:ascii="Times New Roman" w:eastAsia="MS Mincho" w:hAnsi="Times New Roman"/>
          <w:iCs/>
          <w:sz w:val="24"/>
        </w:rPr>
        <w:t>Baton Rouge Speech and Hearing Foundation</w:t>
      </w:r>
    </w:p>
    <w:p w:rsidR="007A3748" w:rsidRDefault="007A3748">
      <w:pPr>
        <w:pStyle w:val="PlainText"/>
        <w:ind w:left="2160"/>
        <w:rPr>
          <w:rFonts w:ascii="Times New Roman" w:eastAsia="MS Mincho" w:hAnsi="Times New Roman"/>
          <w:i/>
          <w:iCs/>
          <w:sz w:val="24"/>
        </w:rPr>
      </w:pP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Distinguished Faculty Award,</w:t>
      </w:r>
      <w:r>
        <w:rPr>
          <w:rFonts w:ascii="Times New Roman" w:eastAsia="MS Mincho" w:hAnsi="Times New Roman"/>
          <w:sz w:val="24"/>
        </w:rPr>
        <w:t xml:space="preserve"> 2005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Louisiana State University</w:t>
      </w:r>
    </w:p>
    <w:p w:rsidR="00971094" w:rsidRDefault="00971094">
      <w:pPr>
        <w:pStyle w:val="PlainText"/>
        <w:ind w:left="2160"/>
        <w:rPr>
          <w:rFonts w:ascii="Times New Roman" w:eastAsia="MS Mincho" w:hAnsi="Times New Roman"/>
          <w:i/>
          <w:iCs/>
          <w:sz w:val="24"/>
        </w:rPr>
      </w:pPr>
    </w:p>
    <w:p w:rsidR="00971094" w:rsidRDefault="00971094" w:rsidP="005F52F6">
      <w:pPr>
        <w:pStyle w:val="PlainText"/>
        <w:rPr>
          <w:rFonts w:ascii="Times New Roman" w:eastAsia="MS Mincho" w:hAnsi="Times New Roman"/>
          <w:iCs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Fellow Division of School Psychology</w:t>
      </w:r>
      <w:r>
        <w:rPr>
          <w:rFonts w:ascii="Times New Roman" w:eastAsia="MS Mincho" w:hAnsi="Times New Roman"/>
          <w:iCs/>
          <w:sz w:val="24"/>
        </w:rPr>
        <w:t>, Elected 2004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iCs/>
          <w:sz w:val="24"/>
        </w:rPr>
      </w:pPr>
      <w:r>
        <w:rPr>
          <w:rFonts w:ascii="Times New Roman" w:eastAsia="MS Mincho" w:hAnsi="Times New Roman"/>
          <w:iCs/>
          <w:sz w:val="24"/>
        </w:rPr>
        <w:t>American Psychological Association</w:t>
      </w:r>
    </w:p>
    <w:p w:rsidR="00971094" w:rsidRDefault="00971094">
      <w:pPr>
        <w:pStyle w:val="PlainText"/>
        <w:ind w:left="2160"/>
        <w:rPr>
          <w:rFonts w:ascii="Times New Roman" w:eastAsia="MS Mincho" w:hAnsi="Times New Roman"/>
          <w:iCs/>
          <w:sz w:val="24"/>
        </w:rPr>
      </w:pP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Editorial Appreciation Award 2003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iCs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School Psychology Review</w:t>
      </w:r>
    </w:p>
    <w:p w:rsidR="00971094" w:rsidRDefault="00971094">
      <w:pPr>
        <w:pStyle w:val="PlainText"/>
        <w:rPr>
          <w:rFonts w:ascii="Times New Roman" w:eastAsia="MS Mincho" w:hAnsi="Times New Roman"/>
          <w:b/>
          <w:bCs/>
          <w:sz w:val="24"/>
        </w:rPr>
      </w:pP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Lightner Witmer Award</w:t>
      </w:r>
      <w:r>
        <w:rPr>
          <w:rFonts w:ascii="Times New Roman" w:eastAsia="MS Mincho" w:hAnsi="Times New Roman"/>
          <w:sz w:val="24"/>
        </w:rPr>
        <w:t xml:space="preserve"> 2000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(early career scholarship)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Division of School Psychology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American Psychological Association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Society for the Study of School Psychology</w:t>
      </w:r>
      <w:r>
        <w:rPr>
          <w:rFonts w:ascii="Times New Roman" w:eastAsia="MS Mincho" w:hAnsi="Times New Roman"/>
          <w:sz w:val="24"/>
        </w:rPr>
        <w:t>, Elected 2000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American Psychological Association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5F52F6" w:rsidP="005F52F6">
      <w:pPr>
        <w:pStyle w:val="Heading1"/>
        <w:rPr>
          <w:rFonts w:eastAsia="MS Mincho"/>
        </w:rPr>
      </w:pPr>
      <w:r>
        <w:rPr>
          <w:rFonts w:eastAsia="MS Mincho"/>
        </w:rPr>
        <w:t>Teaching Experience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Hofstra University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Introductory Psychology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Adolescent Psychology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5F52F6">
      <w:pPr>
        <w:pStyle w:val="PlainText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Louisiana State University</w:t>
      </w:r>
    </w:p>
    <w:p w:rsidR="00246513" w:rsidRPr="005F52F6" w:rsidRDefault="00246513" w:rsidP="005F52F6">
      <w:pPr>
        <w:pStyle w:val="PlainText"/>
        <w:rPr>
          <w:rFonts w:ascii="Times New Roman" w:eastAsia="MS Mincho" w:hAnsi="Times New Roman"/>
          <w:i/>
          <w:sz w:val="24"/>
          <w:u w:val="single"/>
        </w:rPr>
      </w:pPr>
      <w:r w:rsidRPr="005F52F6">
        <w:rPr>
          <w:rFonts w:ascii="Times New Roman" w:eastAsia="MS Mincho" w:hAnsi="Times New Roman"/>
          <w:i/>
          <w:sz w:val="24"/>
          <w:u w:val="single"/>
        </w:rPr>
        <w:t>Undergraduate Courses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Introductory Psychology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Elementary Experimental Psychology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Educational Psychology</w:t>
      </w:r>
    </w:p>
    <w:p w:rsidR="00246513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Applied Behavior Analysis</w:t>
      </w:r>
    </w:p>
    <w:p w:rsidR="005F52F6" w:rsidRDefault="005F52F6" w:rsidP="005F52F6">
      <w:pPr>
        <w:pStyle w:val="PlainText"/>
        <w:rPr>
          <w:rFonts w:ascii="Times New Roman" w:eastAsia="MS Mincho" w:hAnsi="Times New Roman"/>
          <w:sz w:val="24"/>
        </w:rPr>
      </w:pPr>
    </w:p>
    <w:p w:rsidR="00971094" w:rsidRPr="005F52F6" w:rsidRDefault="00246513" w:rsidP="005F52F6">
      <w:pPr>
        <w:pStyle w:val="PlainText"/>
        <w:rPr>
          <w:rFonts w:ascii="Times New Roman" w:eastAsia="MS Mincho" w:hAnsi="Times New Roman"/>
          <w:i/>
          <w:sz w:val="24"/>
          <w:u w:val="single"/>
        </w:rPr>
      </w:pPr>
      <w:r w:rsidRPr="005F52F6">
        <w:rPr>
          <w:rFonts w:ascii="Times New Roman" w:eastAsia="MS Mincho" w:hAnsi="Times New Roman"/>
          <w:i/>
          <w:sz w:val="24"/>
          <w:u w:val="single"/>
        </w:rPr>
        <w:t>Graduate Courses</w:t>
      </w:r>
    </w:p>
    <w:p w:rsidR="00971094" w:rsidRDefault="001F34CF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Multivariate </w:t>
      </w:r>
      <w:r w:rsidR="00971094">
        <w:rPr>
          <w:rFonts w:ascii="Times New Roman" w:eastAsia="MS Mincho" w:hAnsi="Times New Roman"/>
          <w:sz w:val="24"/>
        </w:rPr>
        <w:t>Statistics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Current Problems in School Psychology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Methodology and Research Design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Psychological Assessment I</w:t>
      </w:r>
    </w:p>
    <w:p w:rsidR="00246513" w:rsidRDefault="00246513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Psychoeducational Assessment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Practicum in School Psychology</w:t>
      </w:r>
    </w:p>
    <w:p w:rsidR="00971094" w:rsidRDefault="001F34CF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Ethical and Legal Issues in </w:t>
      </w:r>
      <w:r w:rsidR="00971094">
        <w:rPr>
          <w:rFonts w:ascii="Times New Roman" w:eastAsia="MS Mincho" w:hAnsi="Times New Roman"/>
          <w:sz w:val="24"/>
        </w:rPr>
        <w:t>School Psychology</w:t>
      </w:r>
    </w:p>
    <w:p w:rsidR="00246513" w:rsidRDefault="00246513" w:rsidP="005F52F6">
      <w:r w:rsidRPr="00246513">
        <w:t>Pro</w:t>
      </w:r>
      <w:r>
        <w:t>fessional Considerations</w:t>
      </w:r>
    </w:p>
    <w:p w:rsidR="002E37F7" w:rsidRPr="002E37F7" w:rsidRDefault="002E37F7" w:rsidP="005F52F6">
      <w:r w:rsidRPr="002E37F7">
        <w:t>School Psychological Consultation</w:t>
      </w:r>
    </w:p>
    <w:p w:rsidR="00AB645E" w:rsidRDefault="00AB645E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School-Based Psychological Interventions</w:t>
      </w:r>
    </w:p>
    <w:p w:rsidR="001F34CF" w:rsidRDefault="001F34CF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Advanced Seminar in Applied Behavior Analysis</w:t>
      </w:r>
    </w:p>
    <w:p w:rsidR="00246513" w:rsidRDefault="00246513" w:rsidP="005F52F6">
      <w:pPr>
        <w:pStyle w:val="PlainText"/>
        <w:rPr>
          <w:rFonts w:ascii="Times New Roman" w:eastAsia="MS Mincho" w:hAnsi="Times New Roman"/>
          <w:sz w:val="24"/>
        </w:rPr>
      </w:pPr>
      <w:r w:rsidRPr="00246513">
        <w:rPr>
          <w:rFonts w:ascii="Times New Roman" w:eastAsia="MS Mincho" w:hAnsi="Times New Roman"/>
          <w:sz w:val="24"/>
        </w:rPr>
        <w:t>Theories and Con</w:t>
      </w:r>
      <w:r>
        <w:rPr>
          <w:rFonts w:ascii="Times New Roman" w:eastAsia="MS Mincho" w:hAnsi="Times New Roman"/>
          <w:sz w:val="24"/>
        </w:rPr>
        <w:t>cepts of Behavior Analysis</w:t>
      </w:r>
    </w:p>
    <w:p w:rsidR="00246513" w:rsidRDefault="00246513" w:rsidP="005F52F6">
      <w:pPr>
        <w:pStyle w:val="PlainText"/>
        <w:rPr>
          <w:rFonts w:ascii="Times New Roman" w:eastAsia="MS Mincho" w:hAnsi="Times New Roman"/>
          <w:sz w:val="24"/>
        </w:rPr>
      </w:pPr>
      <w:r w:rsidRPr="00246513">
        <w:rPr>
          <w:rFonts w:ascii="Times New Roman" w:eastAsia="MS Mincho" w:hAnsi="Times New Roman"/>
          <w:sz w:val="24"/>
        </w:rPr>
        <w:t>Research Methodology and Applica</w:t>
      </w:r>
      <w:r>
        <w:rPr>
          <w:rFonts w:ascii="Times New Roman" w:eastAsia="MS Mincho" w:hAnsi="Times New Roman"/>
          <w:sz w:val="24"/>
        </w:rPr>
        <w:t>tions in Behavior Analysis</w:t>
      </w:r>
    </w:p>
    <w:p w:rsidR="00246513" w:rsidRDefault="00246513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B</w:t>
      </w:r>
      <w:r w:rsidRPr="00246513">
        <w:rPr>
          <w:rFonts w:ascii="Times New Roman" w:eastAsia="MS Mincho" w:hAnsi="Times New Roman"/>
          <w:sz w:val="24"/>
        </w:rPr>
        <w:t>ehavioral Perspectives on Child and Adolescent Development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5F52F6" w:rsidRDefault="005F52F6" w:rsidP="00622E0A">
      <w:pPr>
        <w:pStyle w:val="Heading1"/>
        <w:rPr>
          <w:rFonts w:eastAsia="MS Mincho"/>
        </w:rPr>
      </w:pPr>
      <w:r>
        <w:rPr>
          <w:rFonts w:eastAsia="MS Mincho"/>
        </w:rPr>
        <w:lastRenderedPageBreak/>
        <w:t>Internship</w:t>
      </w:r>
      <w:r w:rsidR="00971094">
        <w:rPr>
          <w:rFonts w:eastAsia="MS Mincho"/>
        </w:rPr>
        <w:t xml:space="preserve"> </w:t>
      </w:r>
      <w:r w:rsidR="00971094">
        <w:rPr>
          <w:rFonts w:eastAsia="MS Mincho"/>
        </w:rPr>
        <w:tab/>
      </w:r>
    </w:p>
    <w:p w:rsidR="00971094" w:rsidRDefault="00971094" w:rsidP="005F52F6">
      <w:pPr>
        <w:pStyle w:val="PlainText"/>
        <w:keepNext/>
        <w:keepLines/>
        <w:rPr>
          <w:rFonts w:ascii="Times New Roman" w:eastAsia="MS Mincho" w:hAnsi="Times New Roman"/>
          <w:i/>
          <w:iCs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Heartland Area Education Agency 11</w:t>
      </w:r>
    </w:p>
    <w:p w:rsidR="00971094" w:rsidRDefault="00971094" w:rsidP="005F52F6">
      <w:pPr>
        <w:pStyle w:val="PlainTex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Johnston, IA (August 1993 - December 1994)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F71EE1" w:rsidP="00F71EE1">
      <w:pPr>
        <w:pStyle w:val="Heading1"/>
        <w:rPr>
          <w:rFonts w:eastAsia="MS Mincho"/>
        </w:rPr>
      </w:pPr>
      <w:r>
        <w:rPr>
          <w:rFonts w:eastAsia="MS Mincho"/>
        </w:rPr>
        <w:t>Research Interests</w:t>
      </w:r>
    </w:p>
    <w:p w:rsidR="00CF2859" w:rsidRDefault="00CF2859" w:rsidP="00F71EE1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Rule governed behavior</w:t>
      </w:r>
    </w:p>
    <w:p w:rsidR="00CF2859" w:rsidRDefault="00CF2859" w:rsidP="00F71EE1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Child behavior therapy and consultation</w:t>
      </w:r>
    </w:p>
    <w:p w:rsidR="009272EE" w:rsidRDefault="009272EE" w:rsidP="00F71EE1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Assessment of teacher efficacy and teacher training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F71EE1">
      <w:pPr>
        <w:pStyle w:val="Heading1"/>
        <w:jc w:val="center"/>
        <w:rPr>
          <w:rFonts w:eastAsia="MS Mincho"/>
        </w:rPr>
      </w:pPr>
      <w:r>
        <w:rPr>
          <w:rFonts w:eastAsia="MS Mincho"/>
        </w:rPr>
        <w:t>PEER REVIEW JOURNAL ARTICLES</w:t>
      </w:r>
    </w:p>
    <w:p w:rsidR="00FB412C" w:rsidRPr="00E21258" w:rsidRDefault="00FB412C" w:rsidP="00E21258">
      <w:pPr>
        <w:pStyle w:val="Heading1"/>
        <w:rPr>
          <w:rFonts w:eastAsia="MS Mincho"/>
          <w:b w:val="0"/>
          <w:i/>
          <w:u w:val="single"/>
        </w:rPr>
      </w:pPr>
      <w:r w:rsidRPr="00E21258">
        <w:rPr>
          <w:rFonts w:eastAsia="MS Mincho"/>
          <w:b w:val="0"/>
          <w:i/>
          <w:u w:val="single"/>
        </w:rPr>
        <w:t>Student Co-authors</w:t>
      </w:r>
    </w:p>
    <w:p w:rsidR="00B102FB" w:rsidRPr="002E2AC1" w:rsidRDefault="00B102FB" w:rsidP="00B102FB">
      <w:pPr>
        <w:ind w:left="720" w:hanging="720"/>
      </w:pPr>
      <w:r>
        <w:rPr>
          <w:i/>
          <w:u w:val="single"/>
        </w:rPr>
        <w:t>Miller, S. J.,</w:t>
      </w:r>
      <w:r w:rsidR="003406AD">
        <w:rPr>
          <w:i/>
        </w:rPr>
        <w:t xml:space="preserve"> </w:t>
      </w:r>
      <w:r>
        <w:rPr>
          <w:b/>
        </w:rPr>
        <w:t>Noell, G. H.,</w:t>
      </w:r>
      <w:r>
        <w:t xml:space="preserve"> </w:t>
      </w:r>
      <w:r>
        <w:rPr>
          <w:i/>
          <w:u w:val="single"/>
        </w:rPr>
        <w:t>Harris, M. T.</w:t>
      </w:r>
      <w:r w:rsidR="003406AD">
        <w:rPr>
          <w:i/>
          <w:u w:val="single"/>
        </w:rPr>
        <w:t>,</w:t>
      </w:r>
      <w:r w:rsidR="003406AD">
        <w:rPr>
          <w:i/>
        </w:rPr>
        <w:t xml:space="preserve"> </w:t>
      </w:r>
      <w:r>
        <w:rPr>
          <w:i/>
          <w:u w:val="single"/>
        </w:rPr>
        <w:t>McIver, E. B.,</w:t>
      </w:r>
      <w:r w:rsidR="003406AD">
        <w:rPr>
          <w:i/>
        </w:rPr>
        <w:t xml:space="preserve"> </w:t>
      </w:r>
      <w:r>
        <w:t xml:space="preserve">&amp; </w:t>
      </w:r>
      <w:r>
        <w:rPr>
          <w:i/>
          <w:u w:val="single"/>
        </w:rPr>
        <w:t>Alvarez, J. P.</w:t>
      </w:r>
      <w:r>
        <w:t xml:space="preserve"> (in press).  </w:t>
      </w:r>
      <w:r w:rsidR="00051208">
        <w:t>A</w:t>
      </w:r>
      <w:r w:rsidRPr="00B102FB">
        <w:t>ssessing the effects of instructional set size on learning</w:t>
      </w:r>
      <w:r>
        <w:t xml:space="preserve">.  </w:t>
      </w:r>
      <w:r>
        <w:rPr>
          <w:i/>
        </w:rPr>
        <w:t>Assessment for Effective Intervention.</w:t>
      </w:r>
      <w:r w:rsidR="002E2AC1">
        <w:t xml:space="preserve"> </w:t>
      </w:r>
      <w:r w:rsidR="002E2AC1" w:rsidRPr="002E2AC1">
        <w:t>https://doi.org/10.1177/1534508418825304</w:t>
      </w:r>
    </w:p>
    <w:p w:rsidR="00B102FB" w:rsidRDefault="00B102FB" w:rsidP="00B102FB">
      <w:pPr>
        <w:ind w:left="720" w:hanging="720"/>
      </w:pPr>
    </w:p>
    <w:p w:rsidR="00640710" w:rsidRDefault="00640710" w:rsidP="00640710">
      <w:r w:rsidRPr="00564B91">
        <w:rPr>
          <w:b/>
        </w:rPr>
        <w:t>Noell</w:t>
      </w:r>
      <w:r>
        <w:t xml:space="preserve">, G. H., </w:t>
      </w:r>
      <w:r w:rsidRPr="009B273D">
        <w:t>Donaldson, J. M.</w:t>
      </w:r>
      <w:r>
        <w:t xml:space="preserve">, Gansle, K. A., </w:t>
      </w:r>
      <w:r w:rsidRPr="00564B91">
        <w:rPr>
          <w:i/>
          <w:u w:val="single"/>
        </w:rPr>
        <w:t>Bradley</w:t>
      </w:r>
      <w:r>
        <w:t xml:space="preserve">, R. L., </w:t>
      </w:r>
      <w:r w:rsidRPr="00564B91">
        <w:rPr>
          <w:i/>
          <w:u w:val="single"/>
        </w:rPr>
        <w:t>Goodwin</w:t>
      </w:r>
      <w:r>
        <w:t xml:space="preserve">, A. K., </w:t>
      </w:r>
      <w:r w:rsidRPr="00564B91">
        <w:rPr>
          <w:i/>
          <w:u w:val="single"/>
        </w:rPr>
        <w:t>Larson</w:t>
      </w:r>
      <w:r>
        <w:t xml:space="preserve">, E., </w:t>
      </w:r>
    </w:p>
    <w:p w:rsidR="00640710" w:rsidRPr="00CE69E0" w:rsidRDefault="00640710" w:rsidP="00640710">
      <w:pPr>
        <w:ind w:left="720"/>
      </w:pPr>
      <w:r w:rsidRPr="00564B91">
        <w:rPr>
          <w:i/>
          <w:u w:val="single"/>
        </w:rPr>
        <w:t>Richard</w:t>
      </w:r>
      <w:r>
        <w:t xml:space="preserve">, P. R., </w:t>
      </w:r>
      <w:r w:rsidRPr="00564B91">
        <w:rPr>
          <w:i/>
          <w:u w:val="single"/>
        </w:rPr>
        <w:t>Upright</w:t>
      </w:r>
      <w:r>
        <w:t xml:space="preserve">, J. J., </w:t>
      </w:r>
      <w:r w:rsidRPr="00564B91">
        <w:rPr>
          <w:i/>
          <w:u w:val="single"/>
        </w:rPr>
        <w:t>Lark</w:t>
      </w:r>
      <w:r>
        <w:t xml:space="preserve">, C. R., </w:t>
      </w:r>
      <w:r w:rsidRPr="00564B91">
        <w:rPr>
          <w:i/>
          <w:u w:val="single"/>
        </w:rPr>
        <w:t>Moore</w:t>
      </w:r>
      <w:r>
        <w:t xml:space="preserve">, K. L., &amp; </w:t>
      </w:r>
      <w:r w:rsidRPr="00564B91">
        <w:rPr>
          <w:i/>
          <w:u w:val="single"/>
        </w:rPr>
        <w:t>Bordelon</w:t>
      </w:r>
      <w:r>
        <w:t>, A. E. (</w:t>
      </w:r>
      <w:r w:rsidR="00FB057A">
        <w:t>2019</w:t>
      </w:r>
      <w:r>
        <w:t xml:space="preserve">). Developing helping behavior in young children through multiple exemplar training. </w:t>
      </w:r>
      <w:r>
        <w:rPr>
          <w:i/>
        </w:rPr>
        <w:t>Behavioral Development</w:t>
      </w:r>
      <w:r w:rsidR="00FB057A">
        <w:rPr>
          <w:i/>
        </w:rPr>
        <w:t xml:space="preserve">, 24, </w:t>
      </w:r>
      <w:r w:rsidR="00FB057A">
        <w:t>6-17</w:t>
      </w:r>
      <w:r w:rsidR="009D2748">
        <w:rPr>
          <w:i/>
        </w:rPr>
        <w:t>.</w:t>
      </w:r>
    </w:p>
    <w:p w:rsidR="009D2748" w:rsidRDefault="009D2748" w:rsidP="00845931">
      <w:pPr>
        <w:widowControl w:val="0"/>
        <w:ind w:left="720" w:hanging="720"/>
        <w:rPr>
          <w:rFonts w:eastAsia="MS Mincho"/>
        </w:rPr>
      </w:pPr>
    </w:p>
    <w:p w:rsidR="00FB057A" w:rsidRPr="00FB057A" w:rsidRDefault="00FB057A" w:rsidP="00FB057A">
      <w:pPr>
        <w:widowControl w:val="0"/>
        <w:ind w:left="720" w:hanging="720"/>
        <w:rPr>
          <w:rFonts w:eastAsia="MS Mincho"/>
        </w:rPr>
      </w:pPr>
      <w:r w:rsidRPr="00FB412C">
        <w:rPr>
          <w:rFonts w:eastAsia="MS Mincho"/>
          <w:b/>
          <w:iCs/>
        </w:rPr>
        <w:t>Noell</w:t>
      </w:r>
      <w:r>
        <w:rPr>
          <w:rFonts w:eastAsia="MS Mincho"/>
          <w:iCs/>
        </w:rPr>
        <w:t xml:space="preserve">, G. H., Burns, J. M., &amp; Gansle, K. A. (2019).  </w:t>
      </w:r>
      <w:r w:rsidRPr="002E551B">
        <w:rPr>
          <w:rFonts w:eastAsia="MS Mincho"/>
          <w:iCs/>
        </w:rPr>
        <w:t>Linking student achievement to teacher preparation:</w:t>
      </w:r>
      <w:r>
        <w:rPr>
          <w:rFonts w:eastAsia="MS Mincho"/>
          <w:iCs/>
        </w:rPr>
        <w:t xml:space="preserve">  </w:t>
      </w:r>
      <w:r w:rsidRPr="002E551B">
        <w:rPr>
          <w:rFonts w:eastAsia="MS Mincho"/>
          <w:iCs/>
        </w:rPr>
        <w:t>Louisiana’s efforts to support, inform, and strengthen teacher preparation</w:t>
      </w:r>
      <w:r>
        <w:rPr>
          <w:rFonts w:eastAsia="MS Mincho"/>
          <w:iCs/>
        </w:rPr>
        <w:t xml:space="preserve">.  </w:t>
      </w:r>
      <w:r>
        <w:rPr>
          <w:rFonts w:eastAsia="MS Mincho"/>
          <w:i/>
          <w:iCs/>
        </w:rPr>
        <w:t>Journal of Teacher Education., 70,</w:t>
      </w:r>
      <w:r>
        <w:rPr>
          <w:rFonts w:eastAsia="MS Mincho"/>
          <w:iCs/>
        </w:rPr>
        <w:t xml:space="preserve"> 128-138.</w:t>
      </w:r>
    </w:p>
    <w:p w:rsidR="00FB057A" w:rsidRDefault="00FB057A" w:rsidP="00FB057A">
      <w:pPr>
        <w:widowControl w:val="0"/>
        <w:ind w:left="720" w:hanging="720"/>
        <w:rPr>
          <w:rFonts w:eastAsia="MS Mincho"/>
        </w:rPr>
      </w:pPr>
    </w:p>
    <w:p w:rsidR="00FB057A" w:rsidRDefault="00FB057A" w:rsidP="00845931">
      <w:pPr>
        <w:widowControl w:val="0"/>
        <w:ind w:left="720" w:hanging="720"/>
        <w:rPr>
          <w:rFonts w:eastAsia="MS Mincho"/>
        </w:rPr>
      </w:pPr>
    </w:p>
    <w:p w:rsidR="00FB057A" w:rsidRPr="000041FD" w:rsidRDefault="00FB057A" w:rsidP="00FB057A">
      <w:pPr>
        <w:ind w:left="720" w:hanging="720"/>
        <w:rPr>
          <w:i/>
        </w:rPr>
      </w:pPr>
      <w:r w:rsidRPr="000041FD">
        <w:t>Scheithauer</w:t>
      </w:r>
      <w:r>
        <w:t xml:space="preserve">, M., Schebell, S. M., Mevers, J. L., Martin, C. P., </w:t>
      </w:r>
      <w:r w:rsidRPr="000041FD">
        <w:rPr>
          <w:b/>
        </w:rPr>
        <w:t>Noell, G. H.</w:t>
      </w:r>
      <w:r>
        <w:t xml:space="preserve">, Suiter, K. C., &amp; Call, N. A. (2019).  </w:t>
      </w:r>
      <w:r w:rsidRPr="000041FD">
        <w:t>A comparison of sources of baseline data for treatments of problem behavior following a functional analysis</w:t>
      </w:r>
      <w:r>
        <w:t xml:space="preserve">.  </w:t>
      </w:r>
      <w:r>
        <w:rPr>
          <w:i/>
        </w:rPr>
        <w:t xml:space="preserve">Journal of Applied Behavior Analysis. </w:t>
      </w:r>
      <w:r>
        <w:t>doi: 10.1002/jaba.549. [Epub ahead of print]</w:t>
      </w:r>
    </w:p>
    <w:p w:rsidR="00FB057A" w:rsidRDefault="00FB057A" w:rsidP="00845931">
      <w:pPr>
        <w:widowControl w:val="0"/>
        <w:ind w:left="720" w:hanging="720"/>
        <w:rPr>
          <w:rFonts w:eastAsia="MS Mincho"/>
        </w:rPr>
      </w:pPr>
    </w:p>
    <w:p w:rsidR="00FB057A" w:rsidRDefault="00FB057A" w:rsidP="00845931">
      <w:pPr>
        <w:widowControl w:val="0"/>
        <w:ind w:left="720" w:hanging="720"/>
        <w:rPr>
          <w:rFonts w:eastAsia="MS Mincho"/>
        </w:rPr>
      </w:pPr>
    </w:p>
    <w:p w:rsidR="009D2748" w:rsidRDefault="009D2748" w:rsidP="009D2748">
      <w:pPr>
        <w:widowControl w:val="0"/>
        <w:ind w:left="720" w:hanging="720"/>
        <w:rPr>
          <w:rFonts w:eastAsia="MS Mincho"/>
        </w:rPr>
      </w:pPr>
      <w:r w:rsidRPr="009D2748">
        <w:rPr>
          <w:rFonts w:eastAsia="MS Mincho"/>
          <w:i/>
          <w:u w:val="single"/>
        </w:rPr>
        <w:t>Bradley, R. L.</w:t>
      </w:r>
      <w:r w:rsidRPr="009D2748">
        <w:rPr>
          <w:rFonts w:eastAsia="MS Mincho"/>
        </w:rPr>
        <w:t xml:space="preserve">, &amp; Noell, G. H. (2018). The effectiveness of supplemental phonics instruction employing constant time delay instruction for struggling readers. </w:t>
      </w:r>
      <w:r w:rsidRPr="009D2748">
        <w:rPr>
          <w:rFonts w:eastAsia="MS Mincho"/>
          <w:i/>
          <w:iCs/>
        </w:rPr>
        <w:t>Psychology in the Schools</w:t>
      </w:r>
      <w:r w:rsidRPr="009D2748">
        <w:rPr>
          <w:rFonts w:eastAsia="MS Mincho"/>
        </w:rPr>
        <w:t>. https://doi.org/10.1002</w:t>
      </w:r>
    </w:p>
    <w:p w:rsidR="00C16CAC" w:rsidRPr="009D2748" w:rsidRDefault="00C16CAC" w:rsidP="009D2748">
      <w:pPr>
        <w:widowControl w:val="0"/>
        <w:ind w:left="720" w:hanging="720"/>
        <w:rPr>
          <w:rFonts w:eastAsia="MS Mincho"/>
        </w:rPr>
      </w:pPr>
    </w:p>
    <w:p w:rsidR="009D2748" w:rsidRDefault="009D2748" w:rsidP="00845931">
      <w:pPr>
        <w:widowControl w:val="0"/>
        <w:ind w:left="720" w:hanging="720"/>
        <w:rPr>
          <w:rFonts w:eastAsia="MS Mincho"/>
        </w:rPr>
      </w:pPr>
      <w:r w:rsidRPr="009D2748">
        <w:rPr>
          <w:rFonts w:eastAsia="MS Mincho"/>
          <w:i/>
          <w:u w:val="single"/>
        </w:rPr>
        <w:t>Richard, P. R.</w:t>
      </w:r>
      <w:r w:rsidRPr="009D2748">
        <w:rPr>
          <w:rFonts w:eastAsia="MS Mincho"/>
        </w:rPr>
        <w:t xml:space="preserve">, &amp; Noell, G. H. (2018). Teaching children with autism to tie their shoes using video prompt-models and backward chaining. </w:t>
      </w:r>
      <w:r w:rsidRPr="009D2748">
        <w:rPr>
          <w:rFonts w:eastAsia="MS Mincho"/>
          <w:i/>
          <w:iCs/>
        </w:rPr>
        <w:t>Developmental Neurorehabilitation</w:t>
      </w:r>
      <w:r w:rsidRPr="009D2748">
        <w:rPr>
          <w:rFonts w:eastAsia="MS Mincho"/>
        </w:rPr>
        <w:t>. https://doi.org/10.1080/17518423.2018.1518349</w:t>
      </w:r>
    </w:p>
    <w:p w:rsidR="009D2748" w:rsidRDefault="009D2748" w:rsidP="00845931">
      <w:pPr>
        <w:widowControl w:val="0"/>
        <w:ind w:left="720" w:hanging="720"/>
        <w:rPr>
          <w:rFonts w:eastAsia="MS Mincho"/>
        </w:rPr>
      </w:pPr>
    </w:p>
    <w:p w:rsidR="00845931" w:rsidRPr="000D72CF" w:rsidRDefault="00845931" w:rsidP="00845931">
      <w:pPr>
        <w:widowControl w:val="0"/>
        <w:ind w:left="720" w:hanging="720"/>
        <w:rPr>
          <w:rFonts w:eastAsia="MS Mincho"/>
        </w:rPr>
      </w:pPr>
      <w:r w:rsidRPr="00FB412C">
        <w:rPr>
          <w:rFonts w:eastAsia="MS Mincho"/>
          <w:i/>
          <w:u w:val="single"/>
        </w:rPr>
        <w:t>Mevers</w:t>
      </w:r>
      <w:r>
        <w:rPr>
          <w:rFonts w:eastAsia="MS Mincho"/>
        </w:rPr>
        <w:t xml:space="preserve">, J. E. L., </w:t>
      </w:r>
      <w:r w:rsidRPr="00FB412C">
        <w:rPr>
          <w:rFonts w:eastAsia="MS Mincho"/>
          <w:b/>
        </w:rPr>
        <w:t>Noell</w:t>
      </w:r>
      <w:r>
        <w:rPr>
          <w:rFonts w:eastAsia="MS Mincho"/>
        </w:rPr>
        <w:t xml:space="preserve">, G. H., Scheithauer, M., </w:t>
      </w:r>
      <w:r w:rsidRPr="00FB412C">
        <w:rPr>
          <w:rFonts w:eastAsia="MS Mincho"/>
          <w:i/>
          <w:u w:val="single"/>
        </w:rPr>
        <w:t>Miller</w:t>
      </w:r>
      <w:r>
        <w:rPr>
          <w:rFonts w:eastAsia="MS Mincho"/>
        </w:rPr>
        <w:t xml:space="preserve">, S. J., </w:t>
      </w:r>
      <w:r w:rsidRPr="00FB412C">
        <w:rPr>
          <w:rFonts w:eastAsia="MS Mincho"/>
          <w:i/>
          <w:u w:val="single"/>
        </w:rPr>
        <w:t>Alvarez</w:t>
      </w:r>
      <w:r>
        <w:rPr>
          <w:rFonts w:eastAsia="MS Mincho"/>
        </w:rPr>
        <w:t xml:space="preserve">, J. P., &amp; </w:t>
      </w:r>
      <w:r w:rsidRPr="00FB412C">
        <w:rPr>
          <w:rFonts w:eastAsia="MS Mincho"/>
          <w:i/>
          <w:u w:val="single"/>
        </w:rPr>
        <w:t>Fisher</w:t>
      </w:r>
      <w:r>
        <w:rPr>
          <w:rFonts w:eastAsia="MS Mincho"/>
        </w:rPr>
        <w:t>, A. J. (</w:t>
      </w:r>
      <w:r w:rsidR="000D72CF">
        <w:rPr>
          <w:rFonts w:eastAsia="MS Mincho"/>
        </w:rPr>
        <w:t>2018</w:t>
      </w:r>
      <w:r>
        <w:rPr>
          <w:rFonts w:eastAsia="MS Mincho"/>
        </w:rPr>
        <w:t xml:space="preserve">).  </w:t>
      </w:r>
      <w:r w:rsidRPr="00845931">
        <w:rPr>
          <w:rFonts w:eastAsia="MS Mincho"/>
        </w:rPr>
        <w:t>The impact of stimulus preference, order-effects, and treatment component omission in evaluating treatment integrity</w:t>
      </w:r>
      <w:r>
        <w:rPr>
          <w:rFonts w:eastAsia="MS Mincho"/>
        </w:rPr>
        <w:t xml:space="preserve">.  </w:t>
      </w:r>
      <w:r>
        <w:rPr>
          <w:rFonts w:eastAsia="MS Mincho"/>
          <w:i/>
        </w:rPr>
        <w:t>Journal of School Psychology</w:t>
      </w:r>
      <w:r w:rsidR="000D72CF">
        <w:rPr>
          <w:rFonts w:eastAsia="MS Mincho"/>
          <w:i/>
        </w:rPr>
        <w:t xml:space="preserve">, 69, </w:t>
      </w:r>
      <w:r w:rsidR="000D72CF">
        <w:rPr>
          <w:rFonts w:eastAsia="MS Mincho"/>
        </w:rPr>
        <w:t>45-55</w:t>
      </w:r>
      <w:r>
        <w:rPr>
          <w:rFonts w:eastAsia="MS Mincho"/>
          <w:i/>
        </w:rPr>
        <w:t>.</w:t>
      </w:r>
      <w:r w:rsidR="000D72CF">
        <w:rPr>
          <w:rFonts w:eastAsia="MS Mincho"/>
        </w:rPr>
        <w:t xml:space="preserve">  </w:t>
      </w:r>
      <w:r w:rsidR="000D72CF" w:rsidRPr="000D72CF">
        <w:rPr>
          <w:rFonts w:eastAsia="MS Mincho"/>
        </w:rPr>
        <w:t>https://doi.org/10.1016/j.jsp.2018.05.005</w:t>
      </w:r>
    </w:p>
    <w:p w:rsidR="00845931" w:rsidRDefault="00845931" w:rsidP="00275F94">
      <w:pPr>
        <w:widowControl w:val="0"/>
        <w:ind w:left="720" w:hanging="720"/>
        <w:rPr>
          <w:rFonts w:eastAsia="MS Mincho"/>
        </w:rPr>
      </w:pPr>
    </w:p>
    <w:p w:rsidR="00E71A4A" w:rsidRDefault="00E71A4A" w:rsidP="00275F94">
      <w:pPr>
        <w:widowControl w:val="0"/>
        <w:ind w:left="720" w:hanging="720"/>
        <w:rPr>
          <w:rFonts w:eastAsia="MS Mincho"/>
        </w:rPr>
      </w:pPr>
      <w:r w:rsidRPr="00FB412C">
        <w:rPr>
          <w:rFonts w:eastAsia="MS Mincho"/>
          <w:i/>
          <w:u w:val="single"/>
        </w:rPr>
        <w:t>Miller</w:t>
      </w:r>
      <w:r w:rsidRPr="00E71A4A">
        <w:rPr>
          <w:rFonts w:eastAsia="MS Mincho"/>
        </w:rPr>
        <w:t xml:space="preserve">, S. J., </w:t>
      </w:r>
      <w:r w:rsidRPr="00FB412C">
        <w:rPr>
          <w:rFonts w:eastAsia="MS Mincho"/>
          <w:b/>
        </w:rPr>
        <w:t>Noell</w:t>
      </w:r>
      <w:r w:rsidRPr="00E71A4A">
        <w:rPr>
          <w:rFonts w:eastAsia="MS Mincho"/>
        </w:rPr>
        <w:t xml:space="preserve">, G. H., </w:t>
      </w:r>
      <w:r w:rsidRPr="00FB412C">
        <w:rPr>
          <w:rFonts w:eastAsia="MS Mincho"/>
          <w:i/>
          <w:u w:val="single"/>
        </w:rPr>
        <w:t>McIver</w:t>
      </w:r>
      <w:r w:rsidRPr="00E71A4A">
        <w:rPr>
          <w:rFonts w:eastAsia="MS Mincho"/>
        </w:rPr>
        <w:t xml:space="preserve">, E. B., &amp; </w:t>
      </w:r>
      <w:r w:rsidRPr="00FB412C">
        <w:rPr>
          <w:rFonts w:eastAsia="MS Mincho"/>
          <w:i/>
          <w:u w:val="single"/>
        </w:rPr>
        <w:t>Lark</w:t>
      </w:r>
      <w:r w:rsidRPr="00E71A4A">
        <w:rPr>
          <w:rFonts w:eastAsia="MS Mincho"/>
        </w:rPr>
        <w:t xml:space="preserve">, C. R. </w:t>
      </w:r>
      <w:r w:rsidR="00FF05EF">
        <w:rPr>
          <w:rFonts w:eastAsia="MS Mincho"/>
        </w:rPr>
        <w:t>(</w:t>
      </w:r>
      <w:r w:rsidR="00551F3B">
        <w:rPr>
          <w:rFonts w:eastAsia="MS Mincho"/>
        </w:rPr>
        <w:t>2017</w:t>
      </w:r>
      <w:r w:rsidR="00FF05EF">
        <w:rPr>
          <w:rFonts w:eastAsia="MS Mincho"/>
        </w:rPr>
        <w:t xml:space="preserve">).  </w:t>
      </w:r>
      <w:r w:rsidRPr="00E71A4A">
        <w:rPr>
          <w:rFonts w:eastAsia="MS Mincho"/>
        </w:rPr>
        <w:t xml:space="preserve">Cross-modality generalization in reading and spelling instruction. </w:t>
      </w:r>
      <w:r w:rsidRPr="00E71A4A">
        <w:rPr>
          <w:rFonts w:eastAsia="MS Mincho"/>
          <w:i/>
          <w:iCs/>
        </w:rPr>
        <w:t>School Psychology Review</w:t>
      </w:r>
      <w:r w:rsidR="00551F3B">
        <w:rPr>
          <w:rFonts w:eastAsia="MS Mincho"/>
          <w:i/>
          <w:iCs/>
        </w:rPr>
        <w:t xml:space="preserve">, 4, </w:t>
      </w:r>
      <w:r w:rsidR="00551F3B">
        <w:rPr>
          <w:rFonts w:eastAsia="MS Mincho"/>
          <w:iCs/>
        </w:rPr>
        <w:t xml:space="preserve">408-425.  </w:t>
      </w:r>
      <w:r w:rsidR="00551F3B">
        <w:t>doi:10.17105/SPR-2017-0077.V46-4</w:t>
      </w:r>
    </w:p>
    <w:p w:rsidR="00E71A4A" w:rsidRDefault="00E71A4A" w:rsidP="00275F94">
      <w:pPr>
        <w:widowControl w:val="0"/>
        <w:ind w:left="720" w:hanging="720"/>
        <w:rPr>
          <w:rFonts w:eastAsia="MS Mincho"/>
        </w:rPr>
      </w:pPr>
    </w:p>
    <w:p w:rsidR="00275F94" w:rsidRPr="00342B23" w:rsidRDefault="00275F94" w:rsidP="00275F94">
      <w:pPr>
        <w:widowControl w:val="0"/>
        <w:ind w:left="720" w:hanging="720"/>
        <w:rPr>
          <w:rFonts w:eastAsia="MS Mincho"/>
        </w:rPr>
      </w:pPr>
      <w:r w:rsidRPr="00FB412C">
        <w:rPr>
          <w:rFonts w:eastAsia="MS Mincho"/>
          <w:b/>
        </w:rPr>
        <w:t>Noell</w:t>
      </w:r>
      <w:r>
        <w:rPr>
          <w:rFonts w:eastAsia="MS Mincho"/>
        </w:rPr>
        <w:t xml:space="preserve">, G. H., </w:t>
      </w:r>
      <w:r w:rsidRPr="00FB412C">
        <w:rPr>
          <w:rFonts w:eastAsia="MS Mincho"/>
          <w:i/>
          <w:u w:val="single"/>
        </w:rPr>
        <w:t>Volz</w:t>
      </w:r>
      <w:r>
        <w:rPr>
          <w:rFonts w:eastAsia="MS Mincho"/>
        </w:rPr>
        <w:t xml:space="preserve">, J. R., </w:t>
      </w:r>
      <w:r w:rsidRPr="00FB412C">
        <w:rPr>
          <w:rFonts w:eastAsia="MS Mincho"/>
          <w:i/>
          <w:u w:val="single"/>
        </w:rPr>
        <w:t>Henderson</w:t>
      </w:r>
      <w:r>
        <w:rPr>
          <w:rFonts w:eastAsia="MS Mincho"/>
        </w:rPr>
        <w:t>, M.</w:t>
      </w:r>
      <w:r w:rsidR="00342B23">
        <w:rPr>
          <w:rFonts w:eastAsia="MS Mincho"/>
        </w:rPr>
        <w:t xml:space="preserve"> Y., &amp; </w:t>
      </w:r>
      <w:r w:rsidR="00342B23" w:rsidRPr="00FB412C">
        <w:rPr>
          <w:rFonts w:eastAsia="MS Mincho"/>
          <w:i/>
          <w:u w:val="single"/>
        </w:rPr>
        <w:t>Williams</w:t>
      </w:r>
      <w:r w:rsidR="00342B23">
        <w:rPr>
          <w:rFonts w:eastAsia="MS Mincho"/>
        </w:rPr>
        <w:t>, K. L. (2017</w:t>
      </w:r>
      <w:r>
        <w:rPr>
          <w:rFonts w:eastAsia="MS Mincho"/>
        </w:rPr>
        <w:t xml:space="preserve">).  </w:t>
      </w:r>
      <w:r w:rsidR="000B0758">
        <w:rPr>
          <w:rFonts w:eastAsia="MS Mincho"/>
        </w:rPr>
        <w:t>E</w:t>
      </w:r>
      <w:r w:rsidRPr="00275F94">
        <w:rPr>
          <w:rFonts w:eastAsia="MS Mincho"/>
        </w:rPr>
        <w:t>valuating an integrated support model for increasing treatment plan implementation</w:t>
      </w:r>
      <w:r>
        <w:rPr>
          <w:rFonts w:eastAsia="MS Mincho"/>
        </w:rPr>
        <w:t xml:space="preserve"> </w:t>
      </w:r>
      <w:r w:rsidRPr="00275F94">
        <w:rPr>
          <w:rFonts w:eastAsia="MS Mincho"/>
        </w:rPr>
        <w:t>following consultation in schools</w:t>
      </w:r>
      <w:r>
        <w:rPr>
          <w:rFonts w:eastAsia="MS Mincho"/>
        </w:rPr>
        <w:t xml:space="preserve">.  </w:t>
      </w:r>
      <w:r>
        <w:rPr>
          <w:rFonts w:eastAsia="MS Mincho"/>
          <w:i/>
        </w:rPr>
        <w:t>School Psychology Quarterly.</w:t>
      </w:r>
      <w:r w:rsidR="00342B23">
        <w:rPr>
          <w:rFonts w:eastAsia="MS Mincho"/>
        </w:rPr>
        <w:t xml:space="preserve">  </w:t>
      </w:r>
      <w:r w:rsidR="00342B23">
        <w:t>doi:10.1037/spq0000195</w:t>
      </w:r>
    </w:p>
    <w:p w:rsidR="00275F94" w:rsidRDefault="00275F94" w:rsidP="00E11DC4">
      <w:pPr>
        <w:widowControl w:val="0"/>
        <w:ind w:left="720" w:hanging="720"/>
        <w:rPr>
          <w:rFonts w:eastAsia="MS Mincho"/>
        </w:rPr>
      </w:pPr>
    </w:p>
    <w:p w:rsidR="00E11DC4" w:rsidRDefault="00E11DC4" w:rsidP="00E11DC4">
      <w:pPr>
        <w:widowControl w:val="0"/>
        <w:ind w:left="720" w:hanging="720"/>
        <w:rPr>
          <w:rFonts w:eastAsia="MS Mincho"/>
        </w:rPr>
      </w:pPr>
      <w:r>
        <w:rPr>
          <w:rFonts w:eastAsia="MS Mincho"/>
        </w:rPr>
        <w:t xml:space="preserve">Brabeck, M. M.,Dwyer, C. A., Geisinger, K. F., Marx, R. W., </w:t>
      </w:r>
      <w:r w:rsidRPr="00FB412C">
        <w:rPr>
          <w:rFonts w:eastAsia="MS Mincho"/>
          <w:b/>
        </w:rPr>
        <w:t>Noell</w:t>
      </w:r>
      <w:r>
        <w:rPr>
          <w:rFonts w:eastAsia="MS Mincho"/>
        </w:rPr>
        <w:t xml:space="preserve">, G. H., Subotnik, R. F., &amp; Worrell, F. C. (2016).  </w:t>
      </w:r>
      <w:r w:rsidRPr="00CF3D86">
        <w:rPr>
          <w:rFonts w:eastAsia="MS Mincho"/>
        </w:rPr>
        <w:t xml:space="preserve">Assessing the </w:t>
      </w:r>
      <w:r>
        <w:rPr>
          <w:rFonts w:eastAsia="MS Mincho"/>
        </w:rPr>
        <w:t>a</w:t>
      </w:r>
      <w:r w:rsidRPr="00CF3D86">
        <w:rPr>
          <w:rFonts w:eastAsia="MS Mincho"/>
        </w:rPr>
        <w:t xml:space="preserve">ssessments of </w:t>
      </w:r>
      <w:r>
        <w:rPr>
          <w:rFonts w:eastAsia="MS Mincho"/>
        </w:rPr>
        <w:t>t</w:t>
      </w:r>
      <w:r w:rsidRPr="00CF3D86">
        <w:rPr>
          <w:rFonts w:eastAsia="MS Mincho"/>
        </w:rPr>
        <w:t xml:space="preserve">eacher </w:t>
      </w:r>
      <w:r>
        <w:rPr>
          <w:rFonts w:eastAsia="MS Mincho"/>
        </w:rPr>
        <w:t>p</w:t>
      </w:r>
      <w:r w:rsidRPr="00CF3D86">
        <w:rPr>
          <w:rFonts w:eastAsia="MS Mincho"/>
        </w:rPr>
        <w:t>reparation</w:t>
      </w:r>
      <w:r>
        <w:rPr>
          <w:rFonts w:eastAsia="MS Mincho"/>
        </w:rPr>
        <w:t xml:space="preserve">.  </w:t>
      </w:r>
      <w:r>
        <w:rPr>
          <w:rFonts w:eastAsia="MS Mincho"/>
          <w:i/>
        </w:rPr>
        <w:t xml:space="preserve">Theory into </w:t>
      </w:r>
      <w:r w:rsidRPr="009B57C0">
        <w:rPr>
          <w:rFonts w:eastAsia="MS Mincho"/>
          <w:i/>
        </w:rPr>
        <w:t>Practice, 55,</w:t>
      </w:r>
      <w:r>
        <w:rPr>
          <w:rFonts w:eastAsia="MS Mincho"/>
        </w:rPr>
        <w:t xml:space="preserve"> 160-167</w:t>
      </w:r>
      <w:r>
        <w:rPr>
          <w:rFonts w:eastAsia="MS Mincho"/>
          <w:i/>
        </w:rPr>
        <w:t>.</w:t>
      </w:r>
      <w:r>
        <w:rPr>
          <w:rFonts w:eastAsia="MS Mincho"/>
        </w:rPr>
        <w:t xml:space="preserve">  doi</w:t>
      </w:r>
      <w:r w:rsidRPr="00CF3D86">
        <w:rPr>
          <w:rFonts w:eastAsia="MS Mincho"/>
        </w:rPr>
        <w:t>: : 10.1080/00405841.2015.1036667</w:t>
      </w:r>
    </w:p>
    <w:p w:rsidR="00E11DC4" w:rsidRDefault="00E11DC4" w:rsidP="00DE018D">
      <w:pPr>
        <w:widowControl w:val="0"/>
        <w:ind w:left="720" w:hanging="720"/>
        <w:rPr>
          <w:rFonts w:eastAsia="MS Mincho"/>
        </w:rPr>
      </w:pPr>
    </w:p>
    <w:p w:rsidR="00351B5C" w:rsidRDefault="00E11DC4" w:rsidP="00DE018D">
      <w:pPr>
        <w:widowControl w:val="0"/>
        <w:ind w:left="720" w:hanging="720"/>
        <w:rPr>
          <w:rFonts w:eastAsia="MS Mincho"/>
        </w:rPr>
      </w:pPr>
      <w:r w:rsidRPr="00E11DC4">
        <w:rPr>
          <w:rFonts w:eastAsia="MS Mincho"/>
        </w:rPr>
        <w:t xml:space="preserve">Gansle, K. A., Grandstaff-Beckers, G., Stringer, A., Roberts, N., Burns, J. M., &amp; </w:t>
      </w:r>
      <w:r w:rsidRPr="00FB412C">
        <w:rPr>
          <w:rFonts w:eastAsia="MS Mincho"/>
          <w:b/>
        </w:rPr>
        <w:t>Noell</w:t>
      </w:r>
      <w:r w:rsidRPr="00E11DC4">
        <w:rPr>
          <w:rFonts w:eastAsia="MS Mincho"/>
        </w:rPr>
        <w:t xml:space="preserve">, G. H. (2015).  The effects of continuous improvement practices using state value-added data for reading educator program enhancement.  </w:t>
      </w:r>
      <w:r w:rsidRPr="00E11DC4">
        <w:rPr>
          <w:rFonts w:eastAsia="MS Mincho"/>
          <w:i/>
        </w:rPr>
        <w:t>Journal of Contemporary Research in Education,</w:t>
      </w:r>
      <w:r w:rsidRPr="00E11DC4">
        <w:rPr>
          <w:rFonts w:eastAsia="MS Mincho"/>
        </w:rPr>
        <w:t xml:space="preserve"> 4, 4-23</w:t>
      </w:r>
      <w:r>
        <w:rPr>
          <w:rFonts w:eastAsia="MS Mincho"/>
        </w:rPr>
        <w:t>.</w:t>
      </w:r>
    </w:p>
    <w:p w:rsidR="00CF3D86" w:rsidRDefault="00CF3D86" w:rsidP="00DE018D">
      <w:pPr>
        <w:widowControl w:val="0"/>
        <w:ind w:left="720" w:hanging="720"/>
        <w:rPr>
          <w:rFonts w:eastAsia="MS Mincho"/>
        </w:rPr>
      </w:pPr>
    </w:p>
    <w:p w:rsidR="00EC4820" w:rsidRDefault="00EC4820" w:rsidP="0030434F">
      <w:pPr>
        <w:keepLines/>
        <w:widowControl w:val="0"/>
        <w:ind w:left="720" w:hanging="720"/>
        <w:rPr>
          <w:rFonts w:eastAsia="MS Mincho"/>
        </w:rPr>
      </w:pPr>
      <w:r>
        <w:rPr>
          <w:rFonts w:eastAsia="MS Mincho"/>
        </w:rPr>
        <w:t>Gansle, K. A.,</w:t>
      </w:r>
      <w:r w:rsidRPr="00EC4820">
        <w:rPr>
          <w:rFonts w:eastAsia="MS Mincho"/>
        </w:rPr>
        <w:t xml:space="preserve"> </w:t>
      </w:r>
      <w:r w:rsidRPr="00FB412C">
        <w:rPr>
          <w:rFonts w:eastAsia="MS Mincho"/>
          <w:b/>
        </w:rPr>
        <w:t>Noell</w:t>
      </w:r>
      <w:r w:rsidRPr="00EC4820">
        <w:rPr>
          <w:rFonts w:eastAsia="MS Mincho"/>
        </w:rPr>
        <w:t xml:space="preserve">, </w:t>
      </w:r>
      <w:r>
        <w:rPr>
          <w:rFonts w:eastAsia="MS Mincho"/>
        </w:rPr>
        <w:t xml:space="preserve">G. H., </w:t>
      </w:r>
      <w:r w:rsidRPr="00EC4820">
        <w:rPr>
          <w:rFonts w:eastAsia="MS Mincho"/>
        </w:rPr>
        <w:t xml:space="preserve">Grandstaff-Beckers, </w:t>
      </w:r>
      <w:r>
        <w:rPr>
          <w:rFonts w:eastAsia="MS Mincho"/>
        </w:rPr>
        <w:t>G.</w:t>
      </w:r>
      <w:r w:rsidRPr="00EC4820">
        <w:rPr>
          <w:rFonts w:eastAsia="MS Mincho"/>
        </w:rPr>
        <w:t xml:space="preserve">, Stringer, </w:t>
      </w:r>
      <w:r>
        <w:rPr>
          <w:rFonts w:eastAsia="MS Mincho"/>
        </w:rPr>
        <w:t>A.</w:t>
      </w:r>
      <w:r w:rsidRPr="00EC4820">
        <w:rPr>
          <w:rFonts w:eastAsia="MS Mincho"/>
        </w:rPr>
        <w:t xml:space="preserve">, Roberts, </w:t>
      </w:r>
      <w:r>
        <w:rPr>
          <w:rFonts w:eastAsia="MS Mincho"/>
        </w:rPr>
        <w:t>N. &amp;</w:t>
      </w:r>
      <w:r w:rsidRPr="00EC4820">
        <w:rPr>
          <w:rFonts w:eastAsia="MS Mincho"/>
        </w:rPr>
        <w:t xml:space="preserve"> Burns</w:t>
      </w:r>
      <w:r>
        <w:rPr>
          <w:rFonts w:eastAsia="MS Mincho"/>
        </w:rPr>
        <w:t>, J. M. (</w:t>
      </w:r>
      <w:r w:rsidR="00B31A59">
        <w:rPr>
          <w:rFonts w:eastAsia="MS Mincho"/>
        </w:rPr>
        <w:t>2015</w:t>
      </w:r>
      <w:r>
        <w:rPr>
          <w:rFonts w:eastAsia="MS Mincho"/>
        </w:rPr>
        <w:t xml:space="preserve">).  </w:t>
      </w:r>
      <w:r w:rsidRPr="00EC4820">
        <w:rPr>
          <w:rFonts w:eastAsia="MS Mincho"/>
        </w:rPr>
        <w:t>Value-added assessment of teacher preparation: Implications for special education</w:t>
      </w:r>
      <w:r w:rsidRPr="00EC4820">
        <w:rPr>
          <w:rFonts w:eastAsia="MS Mincho"/>
          <w:i/>
        </w:rPr>
        <w:t>.  Intervention in School and Clinic</w:t>
      </w:r>
      <w:r w:rsidR="00B31A59">
        <w:rPr>
          <w:rFonts w:eastAsia="MS Mincho"/>
          <w:i/>
        </w:rPr>
        <w:t>, 51,</w:t>
      </w:r>
      <w:r w:rsidR="00B31A59">
        <w:rPr>
          <w:rFonts w:eastAsia="MS Mincho"/>
        </w:rPr>
        <w:t xml:space="preserve"> 106-111</w:t>
      </w:r>
      <w:r>
        <w:rPr>
          <w:rFonts w:eastAsia="MS Mincho"/>
        </w:rPr>
        <w:t>. doi</w:t>
      </w:r>
      <w:r w:rsidRPr="00EC4820">
        <w:rPr>
          <w:rFonts w:eastAsia="MS Mincho"/>
        </w:rPr>
        <w:t>: 10.1177/1053451215579267</w:t>
      </w:r>
    </w:p>
    <w:p w:rsidR="00EC4820" w:rsidRDefault="00EC4820" w:rsidP="00DE018D">
      <w:pPr>
        <w:widowControl w:val="0"/>
        <w:ind w:left="720" w:hanging="720"/>
        <w:rPr>
          <w:rFonts w:eastAsia="MS Mincho"/>
        </w:rPr>
      </w:pPr>
    </w:p>
    <w:p w:rsidR="00DE018D" w:rsidRPr="007A6AC8" w:rsidRDefault="007A6AC8" w:rsidP="00DE018D">
      <w:pPr>
        <w:widowControl w:val="0"/>
        <w:ind w:left="720" w:hanging="720"/>
        <w:rPr>
          <w:rFonts w:eastAsia="MS Mincho"/>
        </w:rPr>
      </w:pPr>
      <w:r w:rsidRPr="00564B91">
        <w:rPr>
          <w:rFonts w:eastAsia="MS Mincho"/>
          <w:b/>
        </w:rPr>
        <w:t>Noell</w:t>
      </w:r>
      <w:r>
        <w:rPr>
          <w:rFonts w:eastAsia="MS Mincho"/>
        </w:rPr>
        <w:t>, G. H. (2014</w:t>
      </w:r>
      <w:r w:rsidR="00DE018D">
        <w:rPr>
          <w:rFonts w:eastAsia="MS Mincho"/>
        </w:rPr>
        <w:t xml:space="preserve">).  </w:t>
      </w:r>
      <w:r w:rsidR="00DE018D">
        <w:t xml:space="preserve">Implementation of treatments in research and practice:  Commentary on the special issue.  </w:t>
      </w:r>
      <w:r w:rsidR="00DE018D">
        <w:rPr>
          <w:rFonts w:eastAsia="MS Mincho"/>
          <w:i/>
        </w:rPr>
        <w:t>Journal of Behavioral Education</w:t>
      </w:r>
      <w:r>
        <w:rPr>
          <w:rFonts w:eastAsia="MS Mincho"/>
          <w:i/>
        </w:rPr>
        <w:t xml:space="preserve">, 23, </w:t>
      </w:r>
      <w:r>
        <w:rPr>
          <w:rFonts w:eastAsia="MS Mincho"/>
        </w:rPr>
        <w:t>192-200</w:t>
      </w:r>
      <w:r w:rsidR="00DE018D">
        <w:rPr>
          <w:rFonts w:eastAsia="MS Mincho"/>
          <w:i/>
        </w:rPr>
        <w:t>.</w:t>
      </w:r>
      <w:r>
        <w:rPr>
          <w:rFonts w:eastAsia="MS Mincho"/>
        </w:rPr>
        <w:t xml:space="preserve">  doi:</w:t>
      </w:r>
      <w:r w:rsidRPr="007A6AC8">
        <w:t xml:space="preserve"> </w:t>
      </w:r>
      <w:r>
        <w:t>10.1007/s10864-013-9190-4.</w:t>
      </w:r>
    </w:p>
    <w:p w:rsidR="00DE018D" w:rsidRDefault="00DE018D" w:rsidP="00DE018D">
      <w:pPr>
        <w:ind w:left="720" w:hanging="720"/>
        <w:rPr>
          <w:rFonts w:eastAsia="MS Mincho"/>
        </w:rPr>
      </w:pPr>
    </w:p>
    <w:p w:rsidR="00F24CD7" w:rsidRPr="00EA3EA2" w:rsidRDefault="00F24CD7" w:rsidP="00F24CD7">
      <w:pPr>
        <w:ind w:left="720" w:hanging="720"/>
        <w:rPr>
          <w:rFonts w:eastAsia="MS Mincho"/>
          <w:i/>
        </w:rPr>
      </w:pPr>
      <w:r w:rsidRPr="00FB412C">
        <w:rPr>
          <w:rFonts w:eastAsia="MS Mincho"/>
          <w:b/>
        </w:rPr>
        <w:t>Noell</w:t>
      </w:r>
      <w:r>
        <w:rPr>
          <w:rFonts w:eastAsia="MS Mincho"/>
        </w:rPr>
        <w:t xml:space="preserve">, G. H., Gansle, K. A., </w:t>
      </w:r>
      <w:r w:rsidRPr="00FB412C">
        <w:rPr>
          <w:rFonts w:eastAsia="MS Mincho"/>
          <w:i/>
          <w:u w:val="single"/>
        </w:rPr>
        <w:t>Mevers</w:t>
      </w:r>
      <w:r>
        <w:rPr>
          <w:rFonts w:eastAsia="MS Mincho"/>
        </w:rPr>
        <w:t xml:space="preserve">, J. L., </w:t>
      </w:r>
      <w:r w:rsidRPr="00FB412C">
        <w:rPr>
          <w:rFonts w:eastAsia="MS Mincho"/>
          <w:i/>
          <w:u w:val="single"/>
        </w:rPr>
        <w:t>Knox</w:t>
      </w:r>
      <w:r>
        <w:rPr>
          <w:rFonts w:eastAsia="MS Mincho"/>
        </w:rPr>
        <w:t xml:space="preserve">, R. M., </w:t>
      </w:r>
      <w:r w:rsidRPr="00FB412C">
        <w:rPr>
          <w:rFonts w:eastAsia="MS Mincho"/>
          <w:i/>
          <w:u w:val="single"/>
        </w:rPr>
        <w:t>Mintz</w:t>
      </w:r>
      <w:r>
        <w:rPr>
          <w:rFonts w:eastAsia="MS Mincho"/>
        </w:rPr>
        <w:t xml:space="preserve">, J. C., &amp; </w:t>
      </w:r>
      <w:r w:rsidRPr="00FB412C">
        <w:rPr>
          <w:rFonts w:eastAsia="MS Mincho"/>
          <w:i/>
          <w:u w:val="single"/>
        </w:rPr>
        <w:t>Dahir</w:t>
      </w:r>
      <w:r>
        <w:rPr>
          <w:rFonts w:eastAsia="MS Mincho"/>
        </w:rPr>
        <w:t>, A. (</w:t>
      </w:r>
      <w:r w:rsidR="00AB6A9F">
        <w:rPr>
          <w:rFonts w:eastAsia="MS Mincho"/>
        </w:rPr>
        <w:t>2014</w:t>
      </w:r>
      <w:r>
        <w:rPr>
          <w:rFonts w:eastAsia="MS Mincho"/>
        </w:rPr>
        <w:t xml:space="preserve">).  Improving treatment plan implementation in schools:  A meta-analysis of singe subject designs.  </w:t>
      </w:r>
      <w:r>
        <w:rPr>
          <w:rFonts w:eastAsia="MS Mincho"/>
          <w:i/>
        </w:rPr>
        <w:t>Journal of Behavioral Education</w:t>
      </w:r>
      <w:r w:rsidR="00AB6A9F">
        <w:rPr>
          <w:rFonts w:eastAsia="MS Mincho"/>
          <w:i/>
        </w:rPr>
        <w:t xml:space="preserve">, </w:t>
      </w:r>
      <w:r w:rsidR="00AB6A9F">
        <w:rPr>
          <w:i/>
          <w:iCs/>
        </w:rPr>
        <w:t>23,</w:t>
      </w:r>
      <w:r w:rsidR="00AB6A9F">
        <w:t xml:space="preserve"> 168-191</w:t>
      </w:r>
      <w:r w:rsidR="00AB6A9F">
        <w:rPr>
          <w:i/>
          <w:iCs/>
        </w:rPr>
        <w:t xml:space="preserve">.  </w:t>
      </w:r>
      <w:r w:rsidR="00AB6A9F">
        <w:t>doi: 10.1007/s10864-013-9177-1</w:t>
      </w:r>
      <w:r>
        <w:rPr>
          <w:rFonts w:eastAsia="MS Mincho"/>
          <w:i/>
        </w:rPr>
        <w:t>.</w:t>
      </w:r>
    </w:p>
    <w:p w:rsidR="00F24CD7" w:rsidRDefault="00F24CD7" w:rsidP="00F24CD7">
      <w:pPr>
        <w:pStyle w:val="Title"/>
        <w:ind w:left="720" w:hanging="720"/>
        <w:jc w:val="left"/>
        <w:rPr>
          <w:bCs/>
        </w:rPr>
      </w:pPr>
    </w:p>
    <w:p w:rsidR="00650555" w:rsidRDefault="00650555" w:rsidP="000706A4">
      <w:pPr>
        <w:pStyle w:val="Title"/>
        <w:ind w:left="720" w:hanging="720"/>
        <w:jc w:val="left"/>
        <w:rPr>
          <w:rFonts w:eastAsia="MS Mincho"/>
          <w:szCs w:val="24"/>
        </w:rPr>
      </w:pPr>
      <w:r w:rsidRPr="00FB412C">
        <w:rPr>
          <w:bCs/>
          <w:i/>
          <w:u w:val="single"/>
        </w:rPr>
        <w:t>Williams</w:t>
      </w:r>
      <w:r w:rsidRPr="00266963">
        <w:rPr>
          <w:bCs/>
        </w:rPr>
        <w:t>, K. L.</w:t>
      </w:r>
      <w:r>
        <w:t xml:space="preserve">, </w:t>
      </w:r>
      <w:r w:rsidRPr="00FB412C">
        <w:rPr>
          <w:b/>
        </w:rPr>
        <w:t>Noell</w:t>
      </w:r>
      <w:r w:rsidRPr="00266963">
        <w:t>, G. H.</w:t>
      </w:r>
      <w:r w:rsidR="005470BF">
        <w:t>,  Jones, B., &amp; Gansle, K. (</w:t>
      </w:r>
      <w:r w:rsidR="002C365D">
        <w:t>2012</w:t>
      </w:r>
      <w:r>
        <w:t xml:space="preserve">). </w:t>
      </w:r>
      <w:r w:rsidRPr="005917D2">
        <w:rPr>
          <w:color w:val="000000"/>
        </w:rPr>
        <w:t>Modifying Students’ Classroom Behaviors U</w:t>
      </w:r>
      <w:r>
        <w:rPr>
          <w:color w:val="000000"/>
        </w:rPr>
        <w:t xml:space="preserve">sing an Electronic </w:t>
      </w:r>
      <w:r w:rsidRPr="005917D2">
        <w:rPr>
          <w:color w:val="000000"/>
        </w:rPr>
        <w:t>Daily Report Card</w:t>
      </w:r>
      <w:r>
        <w:rPr>
          <w:color w:val="000000"/>
        </w:rPr>
        <w:t xml:space="preserve">.  </w:t>
      </w:r>
      <w:r w:rsidRPr="003D18F0">
        <w:rPr>
          <w:i/>
          <w:color w:val="000000"/>
        </w:rPr>
        <w:t>Child and Family Behavior Therapy</w:t>
      </w:r>
      <w:r w:rsidR="002C365D">
        <w:rPr>
          <w:i/>
          <w:color w:val="000000"/>
        </w:rPr>
        <w:t>, 34,</w:t>
      </w:r>
      <w:r w:rsidR="002C365D">
        <w:rPr>
          <w:color w:val="000000"/>
        </w:rPr>
        <w:t>269-289</w:t>
      </w:r>
      <w:r w:rsidR="002C365D">
        <w:rPr>
          <w:i/>
          <w:color w:val="000000"/>
        </w:rPr>
        <w:t xml:space="preserve"> </w:t>
      </w:r>
      <w:r w:rsidRPr="003D18F0">
        <w:rPr>
          <w:i/>
          <w:color w:val="000000"/>
        </w:rPr>
        <w:t>.</w:t>
      </w:r>
    </w:p>
    <w:p w:rsidR="00650555" w:rsidRDefault="00650555" w:rsidP="000706A4">
      <w:pPr>
        <w:pStyle w:val="Title"/>
        <w:ind w:left="720" w:hanging="720"/>
        <w:jc w:val="left"/>
        <w:rPr>
          <w:rFonts w:eastAsia="MS Mincho"/>
          <w:szCs w:val="24"/>
        </w:rPr>
      </w:pPr>
    </w:p>
    <w:p w:rsidR="00C67AE5" w:rsidRDefault="00C67AE5" w:rsidP="00C67AE5">
      <w:pPr>
        <w:pStyle w:val="Title"/>
        <w:ind w:left="720" w:hanging="720"/>
        <w:jc w:val="left"/>
        <w:rPr>
          <w:bCs/>
        </w:rPr>
      </w:pPr>
      <w:r>
        <w:t xml:space="preserve">Gansle, K. A., </w:t>
      </w:r>
      <w:r w:rsidRPr="00FB412C">
        <w:rPr>
          <w:b/>
        </w:rPr>
        <w:t>Noell</w:t>
      </w:r>
      <w:r>
        <w:t xml:space="preserve">, G. H., &amp; Burns, J. M. (2012).  Do student achievement outcomes differ across teacher preparation programs? An analysis of teacher education in Louisiana.  </w:t>
      </w:r>
      <w:r>
        <w:rPr>
          <w:i/>
          <w:iCs/>
        </w:rPr>
        <w:t>Journal of Teacher Education</w:t>
      </w:r>
      <w:r w:rsidRPr="00C67AE5">
        <w:rPr>
          <w:i/>
        </w:rPr>
        <w:t>, 63, 304-317.</w:t>
      </w:r>
    </w:p>
    <w:p w:rsidR="00C67AE5" w:rsidRDefault="00C67AE5" w:rsidP="000706A4">
      <w:pPr>
        <w:pStyle w:val="Title"/>
        <w:ind w:left="720" w:hanging="720"/>
        <w:jc w:val="left"/>
        <w:rPr>
          <w:rFonts w:eastAsia="MS Mincho"/>
          <w:szCs w:val="24"/>
        </w:rPr>
      </w:pPr>
    </w:p>
    <w:p w:rsidR="00C83E7A" w:rsidRDefault="000706A4" w:rsidP="000706A4">
      <w:pPr>
        <w:pStyle w:val="Title"/>
        <w:ind w:left="720" w:hanging="720"/>
        <w:jc w:val="left"/>
        <w:rPr>
          <w:rFonts w:eastAsia="MS Mincho"/>
          <w:szCs w:val="24"/>
        </w:rPr>
      </w:pPr>
      <w:r w:rsidRPr="00FB412C">
        <w:rPr>
          <w:rFonts w:eastAsia="MS Mincho"/>
          <w:b/>
          <w:szCs w:val="24"/>
        </w:rPr>
        <w:t>Noell</w:t>
      </w:r>
      <w:r>
        <w:rPr>
          <w:rFonts w:eastAsia="MS Mincho"/>
          <w:szCs w:val="24"/>
        </w:rPr>
        <w:t xml:space="preserve">, </w:t>
      </w:r>
      <w:r w:rsidR="002674C7">
        <w:rPr>
          <w:rFonts w:eastAsia="MS Mincho"/>
          <w:szCs w:val="24"/>
        </w:rPr>
        <w:t>G. H., &amp; Gansle, K. A. (2009</w:t>
      </w:r>
      <w:r>
        <w:rPr>
          <w:rFonts w:eastAsia="MS Mincho"/>
          <w:szCs w:val="24"/>
        </w:rPr>
        <w:t xml:space="preserve">).  Moving from good ideas in educational systems change to sustainable program implementation:  Coming to terms with some of the realities.  </w:t>
      </w:r>
      <w:r w:rsidRPr="00D95E0A">
        <w:rPr>
          <w:rFonts w:eastAsia="MS Mincho"/>
          <w:i/>
          <w:szCs w:val="24"/>
        </w:rPr>
        <w:t>Psychology in the Schools</w:t>
      </w:r>
      <w:r w:rsidR="00D95E0A" w:rsidRPr="00D95E0A">
        <w:rPr>
          <w:rFonts w:eastAsia="MS Mincho"/>
          <w:i/>
          <w:szCs w:val="24"/>
        </w:rPr>
        <w:t>, 46,</w:t>
      </w:r>
      <w:r w:rsidR="00D95E0A">
        <w:rPr>
          <w:rFonts w:eastAsia="MS Mincho"/>
          <w:szCs w:val="24"/>
        </w:rPr>
        <w:t xml:space="preserve"> 79-89.</w:t>
      </w:r>
    </w:p>
    <w:p w:rsidR="000706A4" w:rsidRPr="000706A4" w:rsidRDefault="000706A4" w:rsidP="00AB746B">
      <w:pPr>
        <w:pStyle w:val="Title"/>
        <w:jc w:val="left"/>
        <w:rPr>
          <w:rFonts w:eastAsia="MS Mincho"/>
          <w:szCs w:val="24"/>
        </w:rPr>
      </w:pPr>
    </w:p>
    <w:p w:rsidR="001559A2" w:rsidRPr="001D3610" w:rsidRDefault="001559A2" w:rsidP="001559A2">
      <w:pPr>
        <w:ind w:left="720" w:hanging="720"/>
        <w:rPr>
          <w:i/>
        </w:rPr>
      </w:pPr>
      <w:r w:rsidRPr="001D3610">
        <w:rPr>
          <w:rFonts w:eastAsia="MS Mincho"/>
        </w:rPr>
        <w:t xml:space="preserve">Burns, M. K., Peters, R., &amp; </w:t>
      </w:r>
      <w:r w:rsidRPr="00FB412C">
        <w:rPr>
          <w:rFonts w:eastAsia="MS Mincho"/>
          <w:b/>
        </w:rPr>
        <w:t>Noell</w:t>
      </w:r>
      <w:r w:rsidRPr="001D3610">
        <w:rPr>
          <w:rFonts w:eastAsia="MS Mincho"/>
        </w:rPr>
        <w:t>, G. H. (</w:t>
      </w:r>
      <w:r w:rsidR="00AB746B">
        <w:rPr>
          <w:rFonts w:eastAsia="MS Mincho"/>
        </w:rPr>
        <w:t>2008</w:t>
      </w:r>
      <w:r w:rsidRPr="001D3610">
        <w:rPr>
          <w:rFonts w:eastAsia="MS Mincho"/>
        </w:rPr>
        <w:t xml:space="preserve">).  </w:t>
      </w:r>
      <w:r w:rsidRPr="001D3610">
        <w:t xml:space="preserve">Using performance feedback to enhance implementation fidelity of the problem-solving team process.  </w:t>
      </w:r>
      <w:r w:rsidRPr="001D3610">
        <w:rPr>
          <w:i/>
        </w:rPr>
        <w:t>Journal of School Psychology</w:t>
      </w:r>
      <w:r w:rsidR="00AB746B">
        <w:rPr>
          <w:i/>
        </w:rPr>
        <w:t xml:space="preserve">, 46, </w:t>
      </w:r>
      <w:r w:rsidR="00AB746B">
        <w:t>537-550</w:t>
      </w:r>
      <w:r w:rsidRPr="001D3610">
        <w:rPr>
          <w:i/>
        </w:rPr>
        <w:t>.</w:t>
      </w:r>
    </w:p>
    <w:p w:rsidR="001559A2" w:rsidRPr="001D3610" w:rsidRDefault="001559A2" w:rsidP="00004371">
      <w:pPr>
        <w:ind w:left="720" w:hanging="720"/>
        <w:rPr>
          <w:rFonts w:eastAsia="MS Mincho"/>
        </w:rPr>
      </w:pPr>
    </w:p>
    <w:p w:rsidR="001D3610" w:rsidRDefault="001D3610" w:rsidP="001D3610">
      <w:pPr>
        <w:ind w:left="720" w:hanging="720"/>
      </w:pPr>
      <w:r w:rsidRPr="001D3610">
        <w:t xml:space="preserve">Gansle, K. A., &amp; </w:t>
      </w:r>
      <w:r w:rsidRPr="00FB412C">
        <w:rPr>
          <w:b/>
        </w:rPr>
        <w:t>Noell</w:t>
      </w:r>
      <w:r w:rsidRPr="001D3610">
        <w:t xml:space="preserve">, G. H. (2008).  Consulting with teachers regarding academic skills: Problem solving for basic skills.  </w:t>
      </w:r>
      <w:r w:rsidRPr="001D3610">
        <w:rPr>
          <w:i/>
          <w:iCs/>
        </w:rPr>
        <w:t>International Journal of Behavioral Consultation and Therapy, 4,</w:t>
      </w:r>
      <w:r w:rsidRPr="001D3610">
        <w:t xml:space="preserve"> 199-211.</w:t>
      </w:r>
    </w:p>
    <w:p w:rsidR="00AB746B" w:rsidRDefault="00AB746B" w:rsidP="001D3610">
      <w:pPr>
        <w:ind w:left="720" w:hanging="720"/>
      </w:pPr>
    </w:p>
    <w:p w:rsidR="00AB746B" w:rsidRPr="00C83E7A" w:rsidRDefault="00AB746B" w:rsidP="00AB746B">
      <w:pPr>
        <w:pStyle w:val="BodyText2"/>
        <w:widowControl w:val="0"/>
        <w:ind w:left="720" w:hanging="720"/>
        <w:jc w:val="left"/>
        <w:rPr>
          <w:szCs w:val="24"/>
        </w:rPr>
      </w:pPr>
      <w:r w:rsidRPr="00FB412C">
        <w:rPr>
          <w:rFonts w:eastAsia="MS Mincho"/>
          <w:b/>
          <w:szCs w:val="24"/>
        </w:rPr>
        <w:t>Noell</w:t>
      </w:r>
      <w:r>
        <w:rPr>
          <w:rFonts w:eastAsia="MS Mincho"/>
          <w:szCs w:val="24"/>
        </w:rPr>
        <w:t xml:space="preserve">, G. H.  (2008).  </w:t>
      </w:r>
      <w:r>
        <w:rPr>
          <w:szCs w:val="24"/>
        </w:rPr>
        <w:t xml:space="preserve">Appraising and praising systematic work to support systems change:  Where we might be and where we might go.  </w:t>
      </w:r>
      <w:r w:rsidRPr="00AB746B">
        <w:rPr>
          <w:i/>
          <w:szCs w:val="24"/>
        </w:rPr>
        <w:t>School Psychology Review, 37,</w:t>
      </w:r>
      <w:r>
        <w:rPr>
          <w:szCs w:val="24"/>
        </w:rPr>
        <w:t xml:space="preserve"> 333-336</w:t>
      </w:r>
      <w:r>
        <w:rPr>
          <w:i/>
          <w:szCs w:val="24"/>
        </w:rPr>
        <w:t>.</w:t>
      </w:r>
    </w:p>
    <w:p w:rsidR="00AB746B" w:rsidRDefault="00AB746B" w:rsidP="00AB746B">
      <w:pPr>
        <w:pStyle w:val="Title"/>
        <w:ind w:left="720" w:hanging="720"/>
        <w:jc w:val="left"/>
        <w:rPr>
          <w:rFonts w:eastAsia="MS Mincho"/>
          <w:szCs w:val="24"/>
        </w:rPr>
      </w:pPr>
    </w:p>
    <w:p w:rsidR="00AB746B" w:rsidRPr="001D3610" w:rsidRDefault="00AB746B" w:rsidP="00AB746B">
      <w:pPr>
        <w:pStyle w:val="Title"/>
        <w:ind w:left="720" w:hanging="720"/>
        <w:jc w:val="left"/>
        <w:rPr>
          <w:szCs w:val="24"/>
        </w:rPr>
      </w:pPr>
      <w:r w:rsidRPr="00FB412C">
        <w:rPr>
          <w:rFonts w:eastAsia="MS Mincho"/>
          <w:i/>
          <w:szCs w:val="24"/>
          <w:u w:val="single"/>
        </w:rPr>
        <w:t>Resetar</w:t>
      </w:r>
      <w:r w:rsidRPr="001D3610">
        <w:rPr>
          <w:rFonts w:eastAsia="MS Mincho"/>
          <w:szCs w:val="24"/>
        </w:rPr>
        <w:t>,</w:t>
      </w:r>
      <w:r>
        <w:rPr>
          <w:rFonts w:eastAsia="MS Mincho"/>
          <w:szCs w:val="24"/>
        </w:rPr>
        <w:t xml:space="preserve"> J. L., &amp; </w:t>
      </w:r>
      <w:r w:rsidRPr="00FB412C">
        <w:rPr>
          <w:rFonts w:eastAsia="MS Mincho"/>
          <w:b/>
          <w:szCs w:val="24"/>
        </w:rPr>
        <w:t>Noell</w:t>
      </w:r>
      <w:r>
        <w:rPr>
          <w:rFonts w:eastAsia="MS Mincho"/>
          <w:szCs w:val="24"/>
        </w:rPr>
        <w:t>, G. H. (2008</w:t>
      </w:r>
      <w:r w:rsidRPr="001D3610">
        <w:rPr>
          <w:rFonts w:eastAsia="MS Mincho"/>
          <w:szCs w:val="24"/>
        </w:rPr>
        <w:t xml:space="preserve">). </w:t>
      </w:r>
      <w:r w:rsidRPr="001D3610">
        <w:rPr>
          <w:szCs w:val="24"/>
        </w:rPr>
        <w:t xml:space="preserve">Evaluating preference assessments for use in the general education setting. </w:t>
      </w:r>
      <w:r w:rsidRPr="001D3610">
        <w:rPr>
          <w:i/>
          <w:szCs w:val="24"/>
        </w:rPr>
        <w:t xml:space="preserve"> Journal of Applied Behavior Analysis</w:t>
      </w:r>
      <w:r>
        <w:rPr>
          <w:i/>
          <w:szCs w:val="24"/>
        </w:rPr>
        <w:t>, 41,</w:t>
      </w:r>
      <w:r>
        <w:rPr>
          <w:szCs w:val="24"/>
        </w:rPr>
        <w:t xml:space="preserve"> 447-451</w:t>
      </w:r>
      <w:r w:rsidRPr="001D3610">
        <w:rPr>
          <w:szCs w:val="24"/>
        </w:rPr>
        <w:t>.</w:t>
      </w:r>
    </w:p>
    <w:p w:rsidR="001D3610" w:rsidRDefault="001D3610" w:rsidP="00004371">
      <w:pPr>
        <w:ind w:left="720" w:hanging="720"/>
        <w:rPr>
          <w:rFonts w:eastAsia="MS Mincho"/>
        </w:rPr>
      </w:pPr>
    </w:p>
    <w:p w:rsidR="00004371" w:rsidRPr="001D3610" w:rsidRDefault="00004371" w:rsidP="00004371">
      <w:pPr>
        <w:ind w:left="720" w:hanging="720"/>
      </w:pPr>
      <w:r w:rsidRPr="001D3610">
        <w:rPr>
          <w:rFonts w:eastAsia="MS Mincho"/>
        </w:rPr>
        <w:t xml:space="preserve">Gansle, K. A., </w:t>
      </w:r>
      <w:r w:rsidRPr="00FB412C">
        <w:rPr>
          <w:rFonts w:eastAsia="MS Mincho"/>
          <w:i/>
          <w:u w:val="single"/>
        </w:rPr>
        <w:t>VanDerHeyden</w:t>
      </w:r>
      <w:r w:rsidRPr="001D3610">
        <w:rPr>
          <w:rFonts w:eastAsia="MS Mincho"/>
        </w:rPr>
        <w:t xml:space="preserve">, A. M., </w:t>
      </w:r>
      <w:r w:rsidRPr="00FB412C">
        <w:rPr>
          <w:rFonts w:eastAsia="MS Mincho"/>
          <w:b/>
        </w:rPr>
        <w:t>Noell</w:t>
      </w:r>
      <w:r w:rsidRPr="001D3610">
        <w:rPr>
          <w:rFonts w:eastAsia="MS Mincho"/>
        </w:rPr>
        <w:t xml:space="preserve">, G. H., </w:t>
      </w:r>
      <w:r w:rsidRPr="00FB412C">
        <w:rPr>
          <w:rFonts w:eastAsia="MS Mincho"/>
          <w:i/>
          <w:u w:val="single"/>
        </w:rPr>
        <w:t>Resetar</w:t>
      </w:r>
      <w:r w:rsidRPr="001D3610">
        <w:rPr>
          <w:rFonts w:eastAsia="MS Mincho"/>
        </w:rPr>
        <w:t xml:space="preserve">, J. L., &amp; </w:t>
      </w:r>
      <w:r w:rsidRPr="00FB412C">
        <w:rPr>
          <w:rFonts w:eastAsia="MS Mincho"/>
          <w:i/>
          <w:u w:val="single"/>
        </w:rPr>
        <w:t>Williams</w:t>
      </w:r>
      <w:r w:rsidRPr="001D3610">
        <w:rPr>
          <w:rFonts w:eastAsia="MS Mincho"/>
        </w:rPr>
        <w:t xml:space="preserve">, K. L. (2006).  </w:t>
      </w:r>
      <w:r w:rsidRPr="001D3610">
        <w:t xml:space="preserve">The technical adequacy of curriculum-based and rating-based measures of written expression for elementary school students.  </w:t>
      </w:r>
      <w:r w:rsidRPr="001D3610">
        <w:rPr>
          <w:i/>
        </w:rPr>
        <w:t>School Psychology Review, 35,</w:t>
      </w:r>
      <w:r w:rsidRPr="001D3610">
        <w:t xml:space="preserve"> 435-450.</w:t>
      </w:r>
    </w:p>
    <w:p w:rsidR="00004371" w:rsidRPr="001D3610" w:rsidRDefault="00004371" w:rsidP="00004371">
      <w:pPr>
        <w:pStyle w:val="BodyText2"/>
        <w:widowControl w:val="0"/>
        <w:ind w:left="720" w:hanging="720"/>
        <w:jc w:val="left"/>
        <w:rPr>
          <w:iCs/>
          <w:szCs w:val="24"/>
        </w:rPr>
      </w:pPr>
    </w:p>
    <w:p w:rsidR="00D75FF2" w:rsidRPr="00D75FF2" w:rsidRDefault="00D75FF2" w:rsidP="00857FE5">
      <w:pPr>
        <w:ind w:left="720" w:hanging="720"/>
        <w:rPr>
          <w:rFonts w:eastAsia="MS Mincho"/>
        </w:rPr>
      </w:pPr>
      <w:r w:rsidRPr="00FB412C">
        <w:rPr>
          <w:rFonts w:eastAsia="MS Mincho"/>
          <w:b/>
        </w:rPr>
        <w:t>Noell</w:t>
      </w:r>
      <w:r>
        <w:rPr>
          <w:rFonts w:eastAsia="MS Mincho"/>
        </w:rPr>
        <w:t xml:space="preserve">, G. H., &amp; Gansle, K. A. (2006).  Assuring the form has substance:  Treatment plan implementation as the foundation of assessing response to intervention.  </w:t>
      </w:r>
      <w:r>
        <w:rPr>
          <w:rFonts w:eastAsia="MS Mincho"/>
          <w:i/>
        </w:rPr>
        <w:t>Assessment for Effective Intervention, 32,</w:t>
      </w:r>
      <w:r>
        <w:rPr>
          <w:rFonts w:eastAsia="MS Mincho"/>
        </w:rPr>
        <w:t xml:space="preserve"> 32-39.</w:t>
      </w:r>
    </w:p>
    <w:p w:rsidR="00D75FF2" w:rsidRDefault="00D75FF2" w:rsidP="00857FE5">
      <w:pPr>
        <w:ind w:left="720" w:hanging="720"/>
        <w:rPr>
          <w:rFonts w:eastAsia="MS Mincho"/>
        </w:rPr>
      </w:pPr>
    </w:p>
    <w:p w:rsidR="00971094" w:rsidRDefault="00971094">
      <w:pPr>
        <w:widowControl w:val="0"/>
        <w:ind w:left="720" w:hanging="720"/>
        <w:rPr>
          <w:iCs/>
        </w:rPr>
      </w:pPr>
      <w:r w:rsidRPr="00FB412C">
        <w:rPr>
          <w:b/>
        </w:rPr>
        <w:t>Noell</w:t>
      </w:r>
      <w:r>
        <w:t xml:space="preserve">, G. H., </w:t>
      </w:r>
      <w:r w:rsidRPr="00FB412C">
        <w:rPr>
          <w:i/>
          <w:u w:val="single"/>
        </w:rPr>
        <w:t>Connell</w:t>
      </w:r>
      <w:r>
        <w:t xml:space="preserve">, J. M., &amp; </w:t>
      </w:r>
      <w:r w:rsidRPr="00FB412C">
        <w:rPr>
          <w:i/>
          <w:u w:val="single"/>
        </w:rPr>
        <w:t>Duhon</w:t>
      </w:r>
      <w:r>
        <w:t>, G. J. (</w:t>
      </w:r>
      <w:r w:rsidR="000200D5">
        <w:t>2006</w:t>
      </w:r>
      <w:r>
        <w:t xml:space="preserve">).  Spontaneous response generalization during whole word instruction:  Reading to spell and spelling to read.  </w:t>
      </w:r>
      <w:r>
        <w:rPr>
          <w:i/>
        </w:rPr>
        <w:t>Journal of Behavioral Education</w:t>
      </w:r>
      <w:r w:rsidR="000200D5">
        <w:rPr>
          <w:i/>
        </w:rPr>
        <w:t>, 15,</w:t>
      </w:r>
      <w:r w:rsidR="000200D5">
        <w:t xml:space="preserve"> 121-130</w:t>
      </w:r>
      <w:r>
        <w:rPr>
          <w:i/>
          <w:iCs/>
        </w:rPr>
        <w:t>.</w:t>
      </w:r>
    </w:p>
    <w:p w:rsidR="005F5701" w:rsidRDefault="005F5701" w:rsidP="004A5499">
      <w:pPr>
        <w:pStyle w:val="BodyText2"/>
        <w:widowControl w:val="0"/>
        <w:ind w:left="720" w:hanging="720"/>
        <w:jc w:val="left"/>
        <w:rPr>
          <w:iCs/>
        </w:rPr>
      </w:pPr>
    </w:p>
    <w:p w:rsidR="00EA4AE8" w:rsidRPr="00AB36A5" w:rsidRDefault="00EA4AE8" w:rsidP="00215C82">
      <w:pPr>
        <w:keepLines/>
        <w:widowControl w:val="0"/>
        <w:ind w:left="720" w:hanging="720"/>
        <w:rPr>
          <w:iCs/>
        </w:rPr>
      </w:pPr>
      <w:r w:rsidRPr="00FB412C">
        <w:rPr>
          <w:i/>
          <w:iCs/>
          <w:szCs w:val="20"/>
          <w:u w:val="single"/>
        </w:rPr>
        <w:t>Slider</w:t>
      </w:r>
      <w:r w:rsidRPr="00EA4AE8">
        <w:rPr>
          <w:iCs/>
          <w:szCs w:val="20"/>
        </w:rPr>
        <w:t xml:space="preserve">, N. J., </w:t>
      </w:r>
      <w:r w:rsidRPr="00FB412C">
        <w:rPr>
          <w:b/>
          <w:iCs/>
          <w:szCs w:val="20"/>
        </w:rPr>
        <w:t>Noell</w:t>
      </w:r>
      <w:r w:rsidRPr="00EA4AE8">
        <w:rPr>
          <w:iCs/>
          <w:szCs w:val="20"/>
        </w:rPr>
        <w:t xml:space="preserve">, G. H., &amp; </w:t>
      </w:r>
      <w:r w:rsidRPr="00FB412C">
        <w:rPr>
          <w:i/>
          <w:iCs/>
          <w:szCs w:val="20"/>
          <w:u w:val="single"/>
        </w:rPr>
        <w:t>Williams</w:t>
      </w:r>
      <w:r w:rsidRPr="00EA4AE8">
        <w:rPr>
          <w:iCs/>
          <w:szCs w:val="20"/>
        </w:rPr>
        <w:t>, K. L. (</w:t>
      </w:r>
      <w:r w:rsidR="00AB36A5">
        <w:rPr>
          <w:iCs/>
          <w:szCs w:val="20"/>
        </w:rPr>
        <w:t>2006</w:t>
      </w:r>
      <w:r w:rsidRPr="00EA4AE8">
        <w:rPr>
          <w:iCs/>
          <w:szCs w:val="20"/>
        </w:rPr>
        <w:t>).  Providing practicing teachers classroom management professional development in a brief self-study format</w:t>
      </w:r>
      <w:r>
        <w:rPr>
          <w:iCs/>
          <w:szCs w:val="20"/>
        </w:rPr>
        <w:t xml:space="preserve">.  </w:t>
      </w:r>
      <w:r>
        <w:rPr>
          <w:i/>
        </w:rPr>
        <w:t>Journal of Behavioral Education</w:t>
      </w:r>
      <w:r w:rsidR="00AB36A5">
        <w:rPr>
          <w:i/>
        </w:rPr>
        <w:t>, 15,</w:t>
      </w:r>
      <w:r w:rsidR="00AB36A5">
        <w:t xml:space="preserve"> 215-228.</w:t>
      </w:r>
    </w:p>
    <w:p w:rsidR="00EA4AE8" w:rsidRDefault="00EA4AE8" w:rsidP="004A5499">
      <w:pPr>
        <w:pStyle w:val="BodyText2"/>
        <w:widowControl w:val="0"/>
        <w:ind w:left="720" w:hanging="720"/>
        <w:jc w:val="left"/>
        <w:rPr>
          <w:iCs/>
        </w:rPr>
      </w:pPr>
    </w:p>
    <w:p w:rsidR="004A5499" w:rsidRDefault="004A5499" w:rsidP="004A5499">
      <w:pPr>
        <w:pStyle w:val="BodyText2"/>
        <w:widowControl w:val="0"/>
        <w:ind w:left="720" w:hanging="720"/>
        <w:jc w:val="left"/>
      </w:pPr>
      <w:r w:rsidRPr="00FB412C">
        <w:rPr>
          <w:b/>
          <w:iCs/>
        </w:rPr>
        <w:t>Noell</w:t>
      </w:r>
      <w:r>
        <w:rPr>
          <w:iCs/>
        </w:rPr>
        <w:t xml:space="preserve">, G. H. &amp; Burns, J. L. (2006).  </w:t>
      </w:r>
      <w:r>
        <w:t xml:space="preserve">Value added assessment of teacher preparation:  An illustration of emerging technology.  </w:t>
      </w:r>
      <w:r>
        <w:rPr>
          <w:i/>
          <w:iCs/>
        </w:rPr>
        <w:t xml:space="preserve">Journal of Teacher Education, 57, </w:t>
      </w:r>
      <w:r w:rsidRPr="004A5499">
        <w:rPr>
          <w:iCs/>
        </w:rPr>
        <w:t>37-50</w:t>
      </w:r>
      <w:r>
        <w:rPr>
          <w:i/>
          <w:iCs/>
        </w:rPr>
        <w:t>.</w:t>
      </w: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6B608B" w:rsidRDefault="006B608B" w:rsidP="006B608B">
      <w:pPr>
        <w:pStyle w:val="Title"/>
        <w:ind w:left="720" w:hanging="720"/>
        <w:jc w:val="left"/>
        <w:rPr>
          <w:iCs/>
        </w:rPr>
      </w:pPr>
      <w:r w:rsidRPr="00FB412C">
        <w:rPr>
          <w:rFonts w:eastAsia="MS Mincho"/>
          <w:i/>
          <w:u w:val="single"/>
        </w:rPr>
        <w:t>Resetar</w:t>
      </w:r>
      <w:r>
        <w:rPr>
          <w:rFonts w:eastAsia="MS Mincho"/>
        </w:rPr>
        <w:t xml:space="preserve">, J. L., </w:t>
      </w:r>
      <w:r w:rsidRPr="00FB412C">
        <w:rPr>
          <w:rFonts w:eastAsia="MS Mincho"/>
          <w:b/>
        </w:rPr>
        <w:t>Noell</w:t>
      </w:r>
      <w:r>
        <w:rPr>
          <w:rFonts w:eastAsia="MS Mincho"/>
        </w:rPr>
        <w:t xml:space="preserve">, G. H., &amp; </w:t>
      </w:r>
      <w:r w:rsidRPr="00FB412C">
        <w:rPr>
          <w:rFonts w:eastAsia="MS Mincho"/>
          <w:i/>
          <w:u w:val="single"/>
        </w:rPr>
        <w:t>Pellegrin</w:t>
      </w:r>
      <w:r>
        <w:rPr>
          <w:rFonts w:eastAsia="MS Mincho"/>
        </w:rPr>
        <w:t xml:space="preserve">, A. L. (2006).  </w:t>
      </w:r>
      <w:r>
        <w:t xml:space="preserve">Teaching parents to use research supported systematic strategies to tutor their children in reading.  </w:t>
      </w:r>
      <w:r>
        <w:rPr>
          <w:i/>
          <w:iCs/>
        </w:rPr>
        <w:t>School Psychology Quarterly,</w:t>
      </w:r>
      <w:r w:rsidR="00D46684">
        <w:rPr>
          <w:iCs/>
        </w:rPr>
        <w:t xml:space="preserve"> 241-261</w:t>
      </w:r>
      <w:r>
        <w:rPr>
          <w:i/>
          <w:iCs/>
        </w:rPr>
        <w:t>.</w:t>
      </w:r>
    </w:p>
    <w:p w:rsidR="006B608B" w:rsidRDefault="006B608B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BodyText2"/>
        <w:widowControl w:val="0"/>
        <w:ind w:left="720" w:hanging="720"/>
        <w:jc w:val="left"/>
        <w:rPr>
          <w:rFonts w:eastAsia="MS Mincho"/>
          <w:i/>
        </w:rPr>
      </w:pPr>
      <w:r w:rsidRPr="00FB412C">
        <w:rPr>
          <w:rFonts w:eastAsia="MS Mincho"/>
          <w:b/>
        </w:rPr>
        <w:t>Noell</w:t>
      </w:r>
      <w:r>
        <w:rPr>
          <w:rFonts w:eastAsia="MS Mincho"/>
        </w:rPr>
        <w:t xml:space="preserve">, G. H., Witt, J. C., </w:t>
      </w:r>
      <w:r w:rsidRPr="00FB412C">
        <w:rPr>
          <w:rFonts w:eastAsia="MS Mincho"/>
          <w:i/>
          <w:u w:val="single"/>
        </w:rPr>
        <w:t>Slider</w:t>
      </w:r>
      <w:r>
        <w:rPr>
          <w:rFonts w:eastAsia="MS Mincho"/>
        </w:rPr>
        <w:t xml:space="preserve">, N. J., </w:t>
      </w:r>
      <w:r w:rsidRPr="00FB412C">
        <w:rPr>
          <w:rFonts w:eastAsia="MS Mincho"/>
          <w:i/>
          <w:u w:val="single"/>
        </w:rPr>
        <w:t>Connell</w:t>
      </w:r>
      <w:r>
        <w:rPr>
          <w:rFonts w:eastAsia="MS Mincho"/>
        </w:rPr>
        <w:t xml:space="preserve">, J. E., </w:t>
      </w:r>
      <w:r w:rsidRPr="00FB412C">
        <w:rPr>
          <w:rFonts w:eastAsia="MS Mincho"/>
          <w:i/>
          <w:u w:val="single"/>
        </w:rPr>
        <w:t>Gatti</w:t>
      </w:r>
      <w:r>
        <w:rPr>
          <w:rFonts w:eastAsia="MS Mincho"/>
        </w:rPr>
        <w:t xml:space="preserve">, S. L., </w:t>
      </w:r>
      <w:r w:rsidRPr="00FB412C">
        <w:rPr>
          <w:rFonts w:eastAsia="MS Mincho"/>
          <w:i/>
          <w:u w:val="single"/>
        </w:rPr>
        <w:t>Williams</w:t>
      </w:r>
      <w:r>
        <w:rPr>
          <w:rFonts w:eastAsia="MS Mincho"/>
        </w:rPr>
        <w:t xml:space="preserve">, K. L., </w:t>
      </w:r>
      <w:r w:rsidRPr="00FB412C">
        <w:rPr>
          <w:rFonts w:eastAsia="MS Mincho"/>
          <w:i/>
          <w:u w:val="single"/>
        </w:rPr>
        <w:t>Koenig</w:t>
      </w:r>
      <w:r>
        <w:rPr>
          <w:rFonts w:eastAsia="MS Mincho"/>
        </w:rPr>
        <w:t xml:space="preserve">, J. L., </w:t>
      </w:r>
      <w:r w:rsidRPr="00FB412C">
        <w:rPr>
          <w:rFonts w:eastAsia="MS Mincho"/>
          <w:i/>
          <w:u w:val="single"/>
        </w:rPr>
        <w:t>Resetar</w:t>
      </w:r>
      <w:r>
        <w:rPr>
          <w:rFonts w:eastAsia="MS Mincho"/>
        </w:rPr>
        <w:t xml:space="preserve">, J. L., &amp; </w:t>
      </w:r>
      <w:r w:rsidRPr="00FB412C">
        <w:rPr>
          <w:rFonts w:eastAsia="MS Mincho"/>
          <w:i/>
          <w:u w:val="single"/>
        </w:rPr>
        <w:t>Duhon</w:t>
      </w:r>
      <w:r>
        <w:rPr>
          <w:rFonts w:eastAsia="MS Mincho"/>
        </w:rPr>
        <w:t xml:space="preserve">, G. J. (2005).  </w:t>
      </w:r>
      <w:r>
        <w:t>Treatment implementation following behavioral consultation in schools:  A comparison of three follow-up strategies</w:t>
      </w:r>
      <w:r>
        <w:rPr>
          <w:rFonts w:eastAsia="MS Mincho"/>
          <w:i/>
          <w:iCs/>
        </w:rPr>
        <w:t>.</w:t>
      </w:r>
      <w:r>
        <w:rPr>
          <w:rFonts w:eastAsia="MS Mincho"/>
        </w:rPr>
        <w:t xml:space="preserve">  </w:t>
      </w:r>
      <w:r>
        <w:rPr>
          <w:rFonts w:eastAsia="MS Mincho"/>
          <w:i/>
        </w:rPr>
        <w:t xml:space="preserve">School Psychology Review, 34, </w:t>
      </w:r>
      <w:r>
        <w:rPr>
          <w:rFonts w:eastAsia="MS Mincho"/>
          <w:iCs/>
        </w:rPr>
        <w:t>87-106</w:t>
      </w:r>
      <w:r>
        <w:rPr>
          <w:rFonts w:eastAsia="MS Mincho"/>
          <w:i/>
        </w:rPr>
        <w:t xml:space="preserve">. 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FB412C">
        <w:rPr>
          <w:rFonts w:ascii="Times New Roman" w:eastAsia="MS Mincho" w:hAnsi="Times New Roman"/>
          <w:i/>
          <w:sz w:val="24"/>
          <w:u w:val="single"/>
        </w:rPr>
        <w:t>Dufrene</w:t>
      </w:r>
      <w:r>
        <w:rPr>
          <w:rFonts w:ascii="Times New Roman" w:eastAsia="MS Mincho" w:hAnsi="Times New Roman"/>
          <w:sz w:val="24"/>
        </w:rPr>
        <w:t xml:space="preserve">, B. A., &amp; </w:t>
      </w:r>
      <w:r w:rsidRPr="00FB412C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(2005).  Monitoring implementation of reciprocal peer tutoring:  Identifying and intervening with students who do not maintain accurate implementation.  </w:t>
      </w:r>
      <w:r>
        <w:rPr>
          <w:rFonts w:ascii="Times New Roman" w:eastAsia="MS Mincho" w:hAnsi="Times New Roman"/>
          <w:i/>
          <w:sz w:val="24"/>
        </w:rPr>
        <w:t>School Psychology Review, 34,</w:t>
      </w:r>
      <w:r>
        <w:rPr>
          <w:rFonts w:ascii="Times New Roman" w:eastAsia="MS Mincho" w:hAnsi="Times New Roman"/>
          <w:sz w:val="24"/>
        </w:rPr>
        <w:t xml:space="preserve"> 74-86</w:t>
      </w:r>
      <w:r>
        <w:rPr>
          <w:rFonts w:ascii="Times New Roman" w:eastAsia="MS Mincho" w:hAnsi="Times New Roman"/>
          <w:i/>
          <w:sz w:val="24"/>
        </w:rPr>
        <w:t>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FB412C">
        <w:rPr>
          <w:rFonts w:ascii="Times New Roman" w:eastAsia="MS Mincho" w:hAnsi="Times New Roman"/>
          <w:i/>
          <w:sz w:val="24"/>
          <w:u w:val="single"/>
        </w:rPr>
        <w:t>Duhon</w:t>
      </w:r>
      <w:r>
        <w:rPr>
          <w:rFonts w:ascii="Times New Roman" w:eastAsia="MS Mincho" w:hAnsi="Times New Roman"/>
          <w:sz w:val="24"/>
        </w:rPr>
        <w:t xml:space="preserve">, G. J., </w:t>
      </w:r>
      <w:r w:rsidRPr="00FB412C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Witt, J. C., </w:t>
      </w:r>
      <w:r w:rsidRPr="00FB412C">
        <w:rPr>
          <w:rFonts w:ascii="Times New Roman" w:eastAsia="MS Mincho" w:hAnsi="Times New Roman"/>
          <w:i/>
          <w:sz w:val="24"/>
          <w:u w:val="single"/>
        </w:rPr>
        <w:t>Freeland</w:t>
      </w:r>
      <w:r>
        <w:rPr>
          <w:rFonts w:ascii="Times New Roman" w:eastAsia="MS Mincho" w:hAnsi="Times New Roman"/>
          <w:sz w:val="24"/>
        </w:rPr>
        <w:t xml:space="preserve">, J. T., </w:t>
      </w:r>
      <w:r w:rsidRPr="00FB412C">
        <w:rPr>
          <w:rFonts w:ascii="Times New Roman" w:eastAsia="MS Mincho" w:hAnsi="Times New Roman"/>
          <w:i/>
          <w:sz w:val="24"/>
          <w:u w:val="single"/>
        </w:rPr>
        <w:t>Dufrene</w:t>
      </w:r>
      <w:r>
        <w:rPr>
          <w:rFonts w:ascii="Times New Roman" w:eastAsia="MS Mincho" w:hAnsi="Times New Roman"/>
          <w:sz w:val="24"/>
        </w:rPr>
        <w:t xml:space="preserve">, B. A., &amp; </w:t>
      </w:r>
      <w:r w:rsidRPr="00FB412C">
        <w:rPr>
          <w:rFonts w:ascii="Times New Roman" w:eastAsia="MS Mincho" w:hAnsi="Times New Roman"/>
          <w:i/>
          <w:sz w:val="24"/>
          <w:u w:val="single"/>
        </w:rPr>
        <w:t>Gilbertson</w:t>
      </w:r>
      <w:r>
        <w:rPr>
          <w:rFonts w:ascii="Times New Roman" w:eastAsia="MS Mincho" w:hAnsi="Times New Roman"/>
          <w:sz w:val="24"/>
        </w:rPr>
        <w:t xml:space="preserve">, D. N. (2004).  </w:t>
      </w:r>
      <w:r>
        <w:rPr>
          <w:rFonts w:ascii="Times New Roman" w:eastAsia="MS Mincho" w:hAnsi="Times New Roman"/>
          <w:iCs/>
          <w:sz w:val="24"/>
        </w:rPr>
        <w:t>Identifying academic skill and performance deficits:  The experimental analysis of brief assessments of academic skills.</w:t>
      </w:r>
      <w:r>
        <w:rPr>
          <w:rFonts w:ascii="Times New Roman" w:eastAsia="MS Mincho" w:hAnsi="Times New Roman"/>
          <w:sz w:val="24"/>
        </w:rPr>
        <w:t xml:space="preserve">  </w:t>
      </w:r>
      <w:r>
        <w:rPr>
          <w:rFonts w:ascii="Times New Roman" w:eastAsia="MS Mincho" w:hAnsi="Times New Roman"/>
          <w:i/>
          <w:sz w:val="24"/>
        </w:rPr>
        <w:t>School Psychology Review, 33,</w:t>
      </w:r>
      <w:r>
        <w:rPr>
          <w:rFonts w:ascii="Times New Roman" w:eastAsia="MS Mincho" w:hAnsi="Times New Roman"/>
          <w:sz w:val="24"/>
        </w:rPr>
        <w:t xml:space="preserve"> 429-443.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Gansle, K. A., </w:t>
      </w:r>
      <w:r w:rsidRPr="00FB412C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</w:t>
      </w:r>
      <w:r w:rsidRPr="00FB412C">
        <w:rPr>
          <w:rFonts w:ascii="Times New Roman" w:eastAsia="MS Mincho" w:hAnsi="Times New Roman"/>
          <w:i/>
          <w:sz w:val="24"/>
          <w:u w:val="single"/>
        </w:rPr>
        <w:t>VanDerHeyden</w:t>
      </w:r>
      <w:r>
        <w:rPr>
          <w:rFonts w:ascii="Times New Roman" w:eastAsia="MS Mincho" w:hAnsi="Times New Roman"/>
          <w:sz w:val="24"/>
        </w:rPr>
        <w:t xml:space="preserve">, A. M., </w:t>
      </w:r>
      <w:r w:rsidRPr="00FB412C">
        <w:rPr>
          <w:rFonts w:ascii="Times New Roman" w:eastAsia="MS Mincho" w:hAnsi="Times New Roman"/>
          <w:i/>
          <w:sz w:val="24"/>
          <w:u w:val="single"/>
        </w:rPr>
        <w:t>Slider</w:t>
      </w:r>
      <w:r>
        <w:rPr>
          <w:rFonts w:ascii="Times New Roman" w:eastAsia="MS Mincho" w:hAnsi="Times New Roman"/>
          <w:sz w:val="24"/>
        </w:rPr>
        <w:t xml:space="preserve">, N. J., Naquin, G. M., Hoffpauir, L. D., &amp; </w:t>
      </w:r>
      <w:r w:rsidRPr="00FB412C">
        <w:rPr>
          <w:rFonts w:ascii="Times New Roman" w:eastAsia="MS Mincho" w:hAnsi="Times New Roman"/>
          <w:i/>
          <w:sz w:val="24"/>
          <w:u w:val="single"/>
        </w:rPr>
        <w:t>Whitmarsh</w:t>
      </w:r>
      <w:r>
        <w:rPr>
          <w:rFonts w:ascii="Times New Roman" w:eastAsia="MS Mincho" w:hAnsi="Times New Roman"/>
          <w:sz w:val="24"/>
        </w:rPr>
        <w:t xml:space="preserve">, E. L. (2004).  An examination of the criterion validity and sensitivity of alternate curriculum-based measures of writing skill. </w:t>
      </w:r>
      <w:r>
        <w:rPr>
          <w:rFonts w:ascii="Times New Roman" w:eastAsia="MS Mincho" w:hAnsi="Times New Roman"/>
          <w:i/>
          <w:iCs/>
          <w:sz w:val="24"/>
        </w:rPr>
        <w:t>Psychology in the Schools, 41,</w:t>
      </w:r>
      <w:r>
        <w:rPr>
          <w:rFonts w:ascii="Times New Roman" w:eastAsia="MS Mincho" w:hAnsi="Times New Roman"/>
          <w:iCs/>
          <w:sz w:val="24"/>
        </w:rPr>
        <w:t xml:space="preserve"> 291-300</w:t>
      </w:r>
      <w:r>
        <w:rPr>
          <w:rFonts w:ascii="Times New Roman" w:eastAsia="MS Mincho" w:hAnsi="Times New Roman"/>
          <w:i/>
          <w:iCs/>
          <w:sz w:val="24"/>
        </w:rPr>
        <w:t>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FB412C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</w:t>
      </w:r>
      <w:r w:rsidRPr="00564B91">
        <w:rPr>
          <w:rFonts w:ascii="Times New Roman" w:eastAsia="MS Mincho" w:hAnsi="Times New Roman"/>
          <w:i/>
          <w:sz w:val="24"/>
          <w:u w:val="single"/>
        </w:rPr>
        <w:t>Whitmarsh</w:t>
      </w:r>
      <w:r>
        <w:rPr>
          <w:rFonts w:ascii="Times New Roman" w:eastAsia="MS Mincho" w:hAnsi="Times New Roman"/>
          <w:sz w:val="24"/>
        </w:rPr>
        <w:t xml:space="preserve">, E. L., </w:t>
      </w:r>
      <w:r w:rsidRPr="00564B91">
        <w:rPr>
          <w:rFonts w:ascii="Times New Roman" w:eastAsia="MS Mincho" w:hAnsi="Times New Roman"/>
          <w:i/>
          <w:sz w:val="24"/>
          <w:u w:val="single"/>
        </w:rPr>
        <w:t>VanDerHeyden</w:t>
      </w:r>
      <w:r>
        <w:rPr>
          <w:rFonts w:ascii="Times New Roman" w:eastAsia="MS Mincho" w:hAnsi="Times New Roman"/>
          <w:sz w:val="24"/>
        </w:rPr>
        <w:t xml:space="preserve">, A. M., </w:t>
      </w:r>
      <w:r w:rsidRPr="00564B91">
        <w:rPr>
          <w:rFonts w:ascii="Times New Roman" w:eastAsia="MS Mincho" w:hAnsi="Times New Roman"/>
          <w:i/>
          <w:sz w:val="24"/>
          <w:u w:val="single"/>
        </w:rPr>
        <w:t>Gatti</w:t>
      </w:r>
      <w:r>
        <w:rPr>
          <w:rFonts w:ascii="Times New Roman" w:eastAsia="MS Mincho" w:hAnsi="Times New Roman"/>
          <w:sz w:val="24"/>
        </w:rPr>
        <w:t xml:space="preserve">, S. L., &amp; </w:t>
      </w:r>
      <w:r w:rsidRPr="00564B91">
        <w:rPr>
          <w:rFonts w:ascii="Times New Roman" w:eastAsia="MS Mincho" w:hAnsi="Times New Roman"/>
          <w:i/>
          <w:sz w:val="24"/>
          <w:u w:val="single"/>
        </w:rPr>
        <w:t>Slider</w:t>
      </w:r>
      <w:r>
        <w:rPr>
          <w:rFonts w:ascii="Times New Roman" w:eastAsia="MS Mincho" w:hAnsi="Times New Roman"/>
          <w:sz w:val="24"/>
        </w:rPr>
        <w:t xml:space="preserve">, N. J. (2003).  Sequencing instructional tasks:  A comparison of contingent and non-contingent interspersal of preferred academic tasks.  </w:t>
      </w:r>
      <w:r>
        <w:rPr>
          <w:rFonts w:ascii="Times New Roman" w:eastAsia="MS Mincho" w:hAnsi="Times New Roman"/>
          <w:i/>
          <w:iCs/>
          <w:sz w:val="24"/>
        </w:rPr>
        <w:t>Behavior Modification, 27,</w:t>
      </w:r>
      <w:r>
        <w:rPr>
          <w:rFonts w:ascii="Times New Roman" w:eastAsia="MS Mincho" w:hAnsi="Times New Roman"/>
          <w:sz w:val="24"/>
        </w:rPr>
        <w:t xml:space="preserve"> 191-216.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i/>
          <w:sz w:val="24"/>
          <w:u w:val="single"/>
        </w:rPr>
        <w:t>Freeland</w:t>
      </w:r>
      <w:r>
        <w:rPr>
          <w:rFonts w:ascii="Times New Roman" w:eastAsia="MS Mincho" w:hAnsi="Times New Roman"/>
          <w:sz w:val="24"/>
        </w:rPr>
        <w:t xml:space="preserve">, J. T., &amp; </w:t>
      </w: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(2002).  Programming for maintenance: Programming delayed intermittent reinforcement and common stimuli to create indiscriminable contingencies.  </w:t>
      </w:r>
      <w:r>
        <w:rPr>
          <w:rFonts w:ascii="Times New Roman" w:eastAsia="MS Mincho" w:hAnsi="Times New Roman"/>
          <w:i/>
          <w:iCs/>
          <w:sz w:val="24"/>
        </w:rPr>
        <w:t>Journal of Behavioral Education, 11,</w:t>
      </w:r>
      <w:r>
        <w:rPr>
          <w:rFonts w:ascii="Times New Roman" w:eastAsia="MS Mincho" w:hAnsi="Times New Roman"/>
          <w:sz w:val="24"/>
        </w:rPr>
        <w:t xml:space="preserve"> 5-18.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Gansle, K. A., </w:t>
      </w: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VanDerHeyden, A. M., Naquin, G. M., &amp; Slider, N. J. (2002).  Moving beyond total words written: The reliability, criterion validity, and time cost of alternate measures for curriculum-based measurement in writing. </w:t>
      </w:r>
      <w:r>
        <w:rPr>
          <w:rFonts w:ascii="Times New Roman" w:eastAsia="MS Mincho" w:hAnsi="Times New Roman"/>
          <w:i/>
          <w:iCs/>
          <w:sz w:val="24"/>
        </w:rPr>
        <w:t>School Psychology Review, 31,</w:t>
      </w:r>
      <w:r>
        <w:rPr>
          <w:rFonts w:ascii="Times New Roman" w:eastAsia="MS Mincho" w:hAnsi="Times New Roman"/>
          <w:sz w:val="24"/>
        </w:rPr>
        <w:t xml:space="preserve"> 477-497.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Gansle, K. A., </w:t>
      </w: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&amp; </w:t>
      </w:r>
      <w:r w:rsidRPr="00564B91">
        <w:rPr>
          <w:rFonts w:ascii="Times New Roman" w:eastAsia="MS Mincho" w:hAnsi="Times New Roman"/>
          <w:sz w:val="24"/>
          <w:u w:val="single"/>
        </w:rPr>
        <w:t>Freeland</w:t>
      </w:r>
      <w:r>
        <w:rPr>
          <w:rFonts w:ascii="Times New Roman" w:eastAsia="MS Mincho" w:hAnsi="Times New Roman"/>
          <w:sz w:val="24"/>
        </w:rPr>
        <w:t xml:space="preserve">, J. T. (2002). Can't Jane read or won't Jane read? An analysis of pre-reading skills designed to differentiate skill deficits from performance deficits. </w:t>
      </w:r>
      <w:r>
        <w:rPr>
          <w:rFonts w:ascii="Times New Roman" w:eastAsia="MS Mincho" w:hAnsi="Times New Roman"/>
          <w:i/>
          <w:iCs/>
          <w:sz w:val="24"/>
        </w:rPr>
        <w:t>Behavior Analyst Today, 3,</w:t>
      </w:r>
      <w:r>
        <w:rPr>
          <w:rFonts w:ascii="Times New Roman" w:eastAsia="MS Mincho" w:hAnsi="Times New Roman"/>
          <w:sz w:val="24"/>
        </w:rPr>
        <w:t xml:space="preserve"> 161-165.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</w:t>
      </w:r>
      <w:r w:rsidRPr="00564B91">
        <w:rPr>
          <w:rFonts w:ascii="Times New Roman" w:eastAsia="MS Mincho" w:hAnsi="Times New Roman"/>
          <w:i/>
          <w:sz w:val="24"/>
          <w:u w:val="single"/>
        </w:rPr>
        <w:t>Duhon</w:t>
      </w:r>
      <w:r>
        <w:rPr>
          <w:rFonts w:ascii="Times New Roman" w:eastAsia="MS Mincho" w:hAnsi="Times New Roman"/>
          <w:sz w:val="24"/>
        </w:rPr>
        <w:t xml:space="preserve">, G. J., </w:t>
      </w:r>
      <w:r w:rsidRPr="00564B91">
        <w:rPr>
          <w:rFonts w:ascii="Times New Roman" w:eastAsia="MS Mincho" w:hAnsi="Times New Roman"/>
          <w:i/>
          <w:sz w:val="24"/>
          <w:u w:val="single"/>
        </w:rPr>
        <w:t>Gatti</w:t>
      </w:r>
      <w:r>
        <w:rPr>
          <w:rFonts w:ascii="Times New Roman" w:eastAsia="MS Mincho" w:hAnsi="Times New Roman"/>
          <w:sz w:val="24"/>
        </w:rPr>
        <w:t xml:space="preserve">, S. L., &amp; </w:t>
      </w:r>
      <w:r w:rsidRPr="00564B91">
        <w:rPr>
          <w:rFonts w:ascii="Times New Roman" w:eastAsia="MS Mincho" w:hAnsi="Times New Roman"/>
          <w:i/>
          <w:sz w:val="24"/>
          <w:u w:val="single"/>
        </w:rPr>
        <w:t>Connell</w:t>
      </w:r>
      <w:r>
        <w:rPr>
          <w:rFonts w:ascii="Times New Roman" w:eastAsia="MS Mincho" w:hAnsi="Times New Roman"/>
          <w:sz w:val="24"/>
        </w:rPr>
        <w:t xml:space="preserve">, J. E.  (2002).  Consultation, follow-up, and behavior management intervention implementation in general education.  </w:t>
      </w:r>
      <w:r>
        <w:rPr>
          <w:rFonts w:ascii="Times New Roman" w:eastAsia="MS Mincho" w:hAnsi="Times New Roman"/>
          <w:i/>
          <w:iCs/>
          <w:sz w:val="24"/>
        </w:rPr>
        <w:t>School Psychology Review, 31,</w:t>
      </w:r>
      <w:r>
        <w:rPr>
          <w:rFonts w:ascii="Times New Roman" w:eastAsia="MS Mincho" w:hAnsi="Times New Roman"/>
          <w:sz w:val="24"/>
        </w:rPr>
        <w:t xml:space="preserve"> 217-234.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Gresham, F. M., &amp; Gansle, K. A. (2002).  Does treatment integrity matter?  A preliminary investigation of instructional implementation and mathematics performance.  </w:t>
      </w:r>
      <w:r>
        <w:rPr>
          <w:rFonts w:ascii="Times New Roman" w:eastAsia="MS Mincho" w:hAnsi="Times New Roman"/>
          <w:i/>
          <w:iCs/>
          <w:sz w:val="24"/>
        </w:rPr>
        <w:t>Journal of Behavioral Education, 11,</w:t>
      </w:r>
      <w:r>
        <w:rPr>
          <w:rFonts w:ascii="Times New Roman" w:eastAsia="MS Mincho" w:hAnsi="Times New Roman"/>
          <w:sz w:val="24"/>
        </w:rPr>
        <w:t xml:space="preserve"> 51-67.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</w:t>
      </w:r>
      <w:r w:rsidRPr="00564B91">
        <w:rPr>
          <w:rFonts w:ascii="Times New Roman" w:eastAsia="MS Mincho" w:hAnsi="Times New Roman"/>
          <w:i/>
          <w:sz w:val="24"/>
          <w:u w:val="single"/>
        </w:rPr>
        <w:t>Freeland</w:t>
      </w:r>
      <w:r>
        <w:rPr>
          <w:rFonts w:ascii="Times New Roman" w:eastAsia="MS Mincho" w:hAnsi="Times New Roman"/>
          <w:sz w:val="24"/>
        </w:rPr>
        <w:t xml:space="preserve">, J. T., Witt, J. C., &amp; Gansle, K. A. (2001).  Using brief assessments to identify effective interventions for individual students.  </w:t>
      </w:r>
      <w:r>
        <w:rPr>
          <w:rFonts w:ascii="Times New Roman" w:eastAsia="MS Mincho" w:hAnsi="Times New Roman"/>
          <w:i/>
          <w:iCs/>
          <w:sz w:val="24"/>
        </w:rPr>
        <w:t>Journal of School Psychology, 39,</w:t>
      </w:r>
      <w:r>
        <w:rPr>
          <w:rFonts w:ascii="Times New Roman" w:eastAsia="MS Mincho" w:hAnsi="Times New Roman"/>
          <w:sz w:val="24"/>
        </w:rPr>
        <w:t xml:space="preserve"> 335-355.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lastRenderedPageBreak/>
        <w:t>Noell</w:t>
      </w:r>
      <w:r>
        <w:rPr>
          <w:rFonts w:ascii="Times New Roman" w:eastAsia="MS Mincho" w:hAnsi="Times New Roman"/>
          <w:sz w:val="24"/>
        </w:rPr>
        <w:t xml:space="preserve">, G. H., &amp; Gresham, F. M. (2001).  A multiple sequence variant of the multiple baseline design:  A strategy for analysis of sequence effects and treatment comparison.  </w:t>
      </w:r>
      <w:r>
        <w:rPr>
          <w:rFonts w:ascii="Times New Roman" w:eastAsia="MS Mincho" w:hAnsi="Times New Roman"/>
          <w:i/>
          <w:iCs/>
          <w:sz w:val="24"/>
        </w:rPr>
        <w:t>School Psychology Quarterly,</w:t>
      </w:r>
      <w:r>
        <w:rPr>
          <w:rFonts w:ascii="Times New Roman" w:eastAsia="MS Mincho" w:hAnsi="Times New Roman"/>
          <w:sz w:val="24"/>
        </w:rPr>
        <w:t xml:space="preserve"> 16, 207-221.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</w:t>
      </w:r>
      <w:r w:rsidRPr="00564B91">
        <w:rPr>
          <w:rFonts w:ascii="Times New Roman" w:eastAsia="MS Mincho" w:hAnsi="Times New Roman"/>
          <w:i/>
          <w:sz w:val="24"/>
          <w:u w:val="single"/>
        </w:rPr>
        <w:t>VanDerHeyden</w:t>
      </w:r>
      <w:r>
        <w:rPr>
          <w:rFonts w:ascii="Times New Roman" w:eastAsia="MS Mincho" w:hAnsi="Times New Roman"/>
          <w:sz w:val="24"/>
        </w:rPr>
        <w:t xml:space="preserve">, A. M., </w:t>
      </w:r>
      <w:r w:rsidRPr="00564B91">
        <w:rPr>
          <w:rFonts w:ascii="Times New Roman" w:eastAsia="MS Mincho" w:hAnsi="Times New Roman"/>
          <w:i/>
          <w:sz w:val="24"/>
          <w:u w:val="single"/>
        </w:rPr>
        <w:t>Gatti</w:t>
      </w:r>
      <w:r>
        <w:rPr>
          <w:rFonts w:ascii="Times New Roman" w:eastAsia="MS Mincho" w:hAnsi="Times New Roman"/>
          <w:sz w:val="24"/>
        </w:rPr>
        <w:t xml:space="preserve">, S. L., &amp; </w:t>
      </w:r>
      <w:r w:rsidRPr="00564B91">
        <w:rPr>
          <w:rFonts w:ascii="Times New Roman" w:eastAsia="MS Mincho" w:hAnsi="Times New Roman"/>
          <w:i/>
          <w:sz w:val="24"/>
          <w:u w:val="single"/>
        </w:rPr>
        <w:t>Whitmarsh</w:t>
      </w:r>
      <w:r>
        <w:rPr>
          <w:rFonts w:ascii="Times New Roman" w:eastAsia="MS Mincho" w:hAnsi="Times New Roman"/>
          <w:sz w:val="24"/>
        </w:rPr>
        <w:t xml:space="preserve">, E. L. (2001). Functional assessment of the effects of escape and attention on students' compliance during instruction.  </w:t>
      </w:r>
      <w:r>
        <w:rPr>
          <w:rFonts w:ascii="Times New Roman" w:eastAsia="MS Mincho" w:hAnsi="Times New Roman"/>
          <w:i/>
          <w:iCs/>
          <w:sz w:val="24"/>
        </w:rPr>
        <w:t>School Psychology Quarterly, 16,</w:t>
      </w:r>
      <w:r>
        <w:rPr>
          <w:rFonts w:ascii="Times New Roman" w:eastAsia="MS Mincho" w:hAnsi="Times New Roman"/>
          <w:sz w:val="24"/>
        </w:rPr>
        <w:t xml:space="preserve"> 253-269.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i/>
          <w:sz w:val="24"/>
          <w:u w:val="single"/>
        </w:rPr>
        <w:t>VanDerHeyden</w:t>
      </w:r>
      <w:r>
        <w:rPr>
          <w:rFonts w:ascii="Times New Roman" w:eastAsia="MS Mincho" w:hAnsi="Times New Roman"/>
          <w:sz w:val="24"/>
        </w:rPr>
        <w:t xml:space="preserve">, A. M., Witt, J. C., Naquin, G., &amp; </w:t>
      </w: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(2001).  The reliability and validity of CBM-based readiness probes for kindergarten students.  </w:t>
      </w:r>
      <w:r>
        <w:rPr>
          <w:rFonts w:ascii="Times New Roman" w:eastAsia="MS Mincho" w:hAnsi="Times New Roman"/>
          <w:i/>
          <w:iCs/>
          <w:sz w:val="24"/>
        </w:rPr>
        <w:t>School Psychology Review, 30,</w:t>
      </w:r>
      <w:r>
        <w:rPr>
          <w:rFonts w:ascii="Times New Roman" w:eastAsia="MS Mincho" w:hAnsi="Times New Roman"/>
          <w:sz w:val="24"/>
        </w:rPr>
        <w:t xml:space="preserve"> 363-382.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</w:t>
      </w:r>
      <w:r w:rsidRPr="00564B91">
        <w:rPr>
          <w:rFonts w:ascii="Times New Roman" w:eastAsia="MS Mincho" w:hAnsi="Times New Roman"/>
          <w:i/>
          <w:sz w:val="24"/>
          <w:u w:val="single"/>
        </w:rPr>
        <w:t>Roane</w:t>
      </w:r>
      <w:r>
        <w:rPr>
          <w:rFonts w:ascii="Times New Roman" w:eastAsia="MS Mincho" w:hAnsi="Times New Roman"/>
          <w:sz w:val="24"/>
        </w:rPr>
        <w:t xml:space="preserve">, H. S., </w:t>
      </w:r>
      <w:r w:rsidRPr="00564B91">
        <w:rPr>
          <w:rFonts w:ascii="Times New Roman" w:eastAsia="MS Mincho" w:hAnsi="Times New Roman"/>
          <w:i/>
          <w:sz w:val="24"/>
          <w:u w:val="single"/>
        </w:rPr>
        <w:t>VanDerHeyden</w:t>
      </w:r>
      <w:r>
        <w:rPr>
          <w:rFonts w:ascii="Times New Roman" w:eastAsia="MS Mincho" w:hAnsi="Times New Roman"/>
          <w:sz w:val="24"/>
        </w:rPr>
        <w:t xml:space="preserve">, A. M., </w:t>
      </w:r>
      <w:r w:rsidRPr="00564B91">
        <w:rPr>
          <w:rFonts w:ascii="Times New Roman" w:eastAsia="MS Mincho" w:hAnsi="Times New Roman"/>
          <w:i/>
          <w:sz w:val="24"/>
          <w:u w:val="single"/>
        </w:rPr>
        <w:t>Whitmarsh</w:t>
      </w:r>
      <w:r>
        <w:rPr>
          <w:rFonts w:ascii="Times New Roman" w:eastAsia="MS Mincho" w:hAnsi="Times New Roman"/>
          <w:sz w:val="24"/>
        </w:rPr>
        <w:t xml:space="preserve">, E. L., &amp; </w:t>
      </w:r>
      <w:r w:rsidRPr="00564B91">
        <w:rPr>
          <w:rFonts w:ascii="Times New Roman" w:eastAsia="MS Mincho" w:hAnsi="Times New Roman"/>
          <w:i/>
          <w:sz w:val="24"/>
          <w:u w:val="single"/>
        </w:rPr>
        <w:t>Gatti</w:t>
      </w:r>
      <w:r>
        <w:rPr>
          <w:rFonts w:ascii="Times New Roman" w:eastAsia="MS Mincho" w:hAnsi="Times New Roman"/>
          <w:sz w:val="24"/>
        </w:rPr>
        <w:t xml:space="preserve">, S. L.  (2000).  Programming for communication in the classroom following assessment and training outside the classroom.  </w:t>
      </w:r>
      <w:r>
        <w:rPr>
          <w:rFonts w:ascii="Times New Roman" w:eastAsia="MS Mincho" w:hAnsi="Times New Roman"/>
          <w:i/>
          <w:iCs/>
          <w:sz w:val="24"/>
        </w:rPr>
        <w:t>School Psychology Review, 29,</w:t>
      </w:r>
      <w:r>
        <w:rPr>
          <w:rFonts w:ascii="Times New Roman" w:eastAsia="MS Mincho" w:hAnsi="Times New Roman"/>
          <w:sz w:val="24"/>
        </w:rPr>
        <w:t xml:space="preserve"> 429-442.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Witt, J. C., </w:t>
      </w:r>
      <w:r w:rsidRPr="00564B91">
        <w:rPr>
          <w:rFonts w:ascii="Times New Roman" w:eastAsia="MS Mincho" w:hAnsi="Times New Roman"/>
          <w:i/>
          <w:sz w:val="24"/>
          <w:u w:val="single"/>
        </w:rPr>
        <w:t>LaFleur</w:t>
      </w:r>
      <w:r>
        <w:rPr>
          <w:rFonts w:ascii="Times New Roman" w:eastAsia="MS Mincho" w:hAnsi="Times New Roman"/>
          <w:sz w:val="24"/>
        </w:rPr>
        <w:t xml:space="preserve">, L. H., </w:t>
      </w:r>
      <w:r w:rsidRPr="00564B91">
        <w:rPr>
          <w:rFonts w:ascii="Times New Roman" w:eastAsia="MS Mincho" w:hAnsi="Times New Roman"/>
          <w:i/>
          <w:sz w:val="24"/>
          <w:u w:val="single"/>
        </w:rPr>
        <w:t>Mortenson</w:t>
      </w:r>
      <w:r>
        <w:rPr>
          <w:rFonts w:ascii="Times New Roman" w:eastAsia="MS Mincho" w:hAnsi="Times New Roman"/>
          <w:sz w:val="24"/>
        </w:rPr>
        <w:t xml:space="preserve">, B. P., </w:t>
      </w:r>
      <w:r w:rsidRPr="00564B91">
        <w:rPr>
          <w:rFonts w:ascii="Times New Roman" w:eastAsia="MS Mincho" w:hAnsi="Times New Roman"/>
          <w:i/>
          <w:sz w:val="24"/>
          <w:u w:val="single"/>
        </w:rPr>
        <w:t>Ranier</w:t>
      </w:r>
      <w:r>
        <w:rPr>
          <w:rFonts w:ascii="Times New Roman" w:eastAsia="MS Mincho" w:hAnsi="Times New Roman"/>
          <w:sz w:val="24"/>
        </w:rPr>
        <w:t xml:space="preserve">, D. D., &amp; </w:t>
      </w:r>
      <w:r w:rsidRPr="00564B91">
        <w:rPr>
          <w:rFonts w:ascii="Times New Roman" w:eastAsia="MS Mincho" w:hAnsi="Times New Roman"/>
          <w:i/>
          <w:sz w:val="24"/>
          <w:u w:val="single"/>
        </w:rPr>
        <w:t>LeVelle</w:t>
      </w:r>
      <w:r>
        <w:rPr>
          <w:rFonts w:ascii="Times New Roman" w:eastAsia="MS Mincho" w:hAnsi="Times New Roman"/>
          <w:sz w:val="24"/>
        </w:rPr>
        <w:t xml:space="preserve">, J. (2000).  A comparison of two follow-up strategies to increase teacher intervention implementation in general education following consultation.  </w:t>
      </w:r>
      <w:r>
        <w:rPr>
          <w:rFonts w:ascii="Times New Roman" w:eastAsia="MS Mincho" w:hAnsi="Times New Roman"/>
          <w:i/>
          <w:iCs/>
          <w:sz w:val="24"/>
        </w:rPr>
        <w:t>Journal of Applied Behavior Analysis, 33,</w:t>
      </w:r>
      <w:r>
        <w:rPr>
          <w:rFonts w:ascii="Times New Roman" w:eastAsia="MS Mincho" w:hAnsi="Times New Roman"/>
          <w:sz w:val="24"/>
        </w:rPr>
        <w:t xml:space="preserve"> 271-284.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Gansle, K. A., &amp; Allison, R. (1999).  Do you see what I see? Teachers' and school psychologists' evaluations of naturally occurring consultation cases.  </w:t>
      </w:r>
      <w:r>
        <w:rPr>
          <w:rFonts w:ascii="Times New Roman" w:eastAsia="MS Mincho" w:hAnsi="Times New Roman"/>
          <w:i/>
          <w:iCs/>
          <w:sz w:val="24"/>
        </w:rPr>
        <w:t>Journal of Educational and Psychological Consultation, 10,</w:t>
      </w:r>
      <w:r>
        <w:rPr>
          <w:rFonts w:ascii="Times New Roman" w:eastAsia="MS Mincho" w:hAnsi="Times New Roman"/>
          <w:sz w:val="24"/>
        </w:rPr>
        <w:t xml:space="preserve"> 107-128.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i/>
          <w:sz w:val="24"/>
          <w:u w:val="single"/>
        </w:rPr>
        <w:t>Freeland</w:t>
      </w:r>
      <w:r>
        <w:rPr>
          <w:rFonts w:ascii="Times New Roman" w:eastAsia="MS Mincho" w:hAnsi="Times New Roman"/>
          <w:sz w:val="24"/>
        </w:rPr>
        <w:t xml:space="preserve">, J. T., &amp; </w:t>
      </w: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(1999).  Maintaining accurate math responses in elementary school students: the effects of delayed intermittent reinforcement and programming common stimuli.  </w:t>
      </w:r>
      <w:r>
        <w:rPr>
          <w:rFonts w:ascii="Times New Roman" w:eastAsia="MS Mincho" w:hAnsi="Times New Roman"/>
          <w:i/>
          <w:iCs/>
          <w:sz w:val="24"/>
        </w:rPr>
        <w:t>Journal of Applied Behavior Analysis, 32,</w:t>
      </w:r>
      <w:r>
        <w:rPr>
          <w:rFonts w:ascii="Times New Roman" w:eastAsia="MS Mincho" w:hAnsi="Times New Roman"/>
          <w:sz w:val="24"/>
        </w:rPr>
        <w:t xml:space="preserve"> 211-215.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&amp; Witt, J. C. (1999).  When does consultation lead to intervention implementation?  Critical issues for research and practice.  </w:t>
      </w:r>
      <w:r>
        <w:rPr>
          <w:rFonts w:ascii="Times New Roman" w:eastAsia="MS Mincho" w:hAnsi="Times New Roman"/>
          <w:i/>
          <w:iCs/>
          <w:sz w:val="24"/>
        </w:rPr>
        <w:t>Journal of Special Education, 33,</w:t>
      </w:r>
      <w:r>
        <w:rPr>
          <w:rFonts w:ascii="Times New Roman" w:eastAsia="MS Mincho" w:hAnsi="Times New Roman"/>
          <w:sz w:val="24"/>
        </w:rPr>
        <w:t xml:space="preserve"> 29-35.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lastRenderedPageBreak/>
        <w:t>Noell</w:t>
      </w:r>
      <w:r>
        <w:rPr>
          <w:rFonts w:ascii="Times New Roman" w:eastAsia="MS Mincho" w:hAnsi="Times New Roman"/>
          <w:sz w:val="24"/>
        </w:rPr>
        <w:t xml:space="preserve">, G. H., Gansle, K. A., Witt, J. C., </w:t>
      </w:r>
      <w:r w:rsidRPr="00564B91">
        <w:rPr>
          <w:rFonts w:ascii="Times New Roman" w:eastAsia="MS Mincho" w:hAnsi="Times New Roman"/>
          <w:i/>
          <w:sz w:val="24"/>
          <w:u w:val="single"/>
        </w:rPr>
        <w:t>Whitmarsh</w:t>
      </w:r>
      <w:r>
        <w:rPr>
          <w:rFonts w:ascii="Times New Roman" w:eastAsia="MS Mincho" w:hAnsi="Times New Roman"/>
          <w:sz w:val="24"/>
        </w:rPr>
        <w:t xml:space="preserve">, E. L., </w:t>
      </w:r>
      <w:r w:rsidRPr="00564B91">
        <w:rPr>
          <w:rFonts w:ascii="Times New Roman" w:eastAsia="MS Mincho" w:hAnsi="Times New Roman"/>
          <w:i/>
          <w:sz w:val="24"/>
          <w:u w:val="single"/>
        </w:rPr>
        <w:t>Freeland</w:t>
      </w:r>
      <w:r>
        <w:rPr>
          <w:rFonts w:ascii="Times New Roman" w:eastAsia="MS Mincho" w:hAnsi="Times New Roman"/>
          <w:sz w:val="24"/>
        </w:rPr>
        <w:t xml:space="preserve">, J. T., </w:t>
      </w:r>
      <w:r w:rsidRPr="00564B91">
        <w:rPr>
          <w:rFonts w:ascii="Times New Roman" w:eastAsia="MS Mincho" w:hAnsi="Times New Roman"/>
          <w:i/>
          <w:sz w:val="24"/>
          <w:u w:val="single"/>
        </w:rPr>
        <w:t>LaFleur</w:t>
      </w:r>
      <w:r>
        <w:rPr>
          <w:rFonts w:ascii="Times New Roman" w:eastAsia="MS Mincho" w:hAnsi="Times New Roman"/>
          <w:sz w:val="24"/>
        </w:rPr>
        <w:t xml:space="preserve">, L. H., </w:t>
      </w:r>
      <w:r w:rsidRPr="00564B91">
        <w:rPr>
          <w:rFonts w:ascii="Times New Roman" w:eastAsia="MS Mincho" w:hAnsi="Times New Roman"/>
          <w:i/>
          <w:sz w:val="24"/>
          <w:u w:val="single"/>
        </w:rPr>
        <w:t>Gilbertson</w:t>
      </w:r>
      <w:r>
        <w:rPr>
          <w:rFonts w:ascii="Times New Roman" w:eastAsia="MS Mincho" w:hAnsi="Times New Roman"/>
          <w:sz w:val="24"/>
        </w:rPr>
        <w:t xml:space="preserve">, D. A. &amp; Northup, J. (1998).  Effects of contingent reward and instruction on oral reading performance at differing levels of passage difficulty.  </w:t>
      </w:r>
      <w:r>
        <w:rPr>
          <w:rFonts w:ascii="Times New Roman" w:eastAsia="MS Mincho" w:hAnsi="Times New Roman"/>
          <w:i/>
          <w:iCs/>
          <w:sz w:val="24"/>
        </w:rPr>
        <w:t>Journal of Applied Behavior Analysis, 31,</w:t>
      </w:r>
      <w:r>
        <w:rPr>
          <w:rFonts w:ascii="Times New Roman" w:eastAsia="MS Mincho" w:hAnsi="Times New Roman"/>
          <w:sz w:val="24"/>
        </w:rPr>
        <w:t xml:space="preserve"> 659-664.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Gresham, F. M., &amp; </w:t>
      </w:r>
      <w:r w:rsidRPr="00564B91">
        <w:rPr>
          <w:rFonts w:ascii="Times New Roman" w:eastAsia="MS Mincho" w:hAnsi="Times New Roman"/>
          <w:i/>
          <w:sz w:val="24"/>
          <w:u w:val="single"/>
        </w:rPr>
        <w:t>Duhon</w:t>
      </w:r>
      <w:r>
        <w:rPr>
          <w:rFonts w:ascii="Times New Roman" w:eastAsia="MS Mincho" w:hAnsi="Times New Roman"/>
          <w:sz w:val="24"/>
        </w:rPr>
        <w:t xml:space="preserve">, G. (1998).  Fundamental agreements and epistemological differences in differentiating what was said from what was done in behavioral consultation.  </w:t>
      </w:r>
      <w:r>
        <w:rPr>
          <w:rFonts w:ascii="Times New Roman" w:eastAsia="MS Mincho" w:hAnsi="Times New Roman"/>
          <w:i/>
          <w:iCs/>
          <w:sz w:val="24"/>
        </w:rPr>
        <w:t>School Psychology Quarterly, 13,</w:t>
      </w:r>
      <w:r>
        <w:rPr>
          <w:rFonts w:ascii="Times New Roman" w:eastAsia="MS Mincho" w:hAnsi="Times New Roman"/>
          <w:sz w:val="24"/>
        </w:rPr>
        <w:t xml:space="preserve"> 81-88.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Witt, J. C., </w:t>
      </w:r>
      <w:r w:rsidRPr="00564B91">
        <w:rPr>
          <w:rFonts w:ascii="Times New Roman" w:eastAsia="MS Mincho" w:hAnsi="Times New Roman"/>
          <w:i/>
          <w:sz w:val="24"/>
          <w:u w:val="single"/>
        </w:rPr>
        <w:t>Gilbertson</w:t>
      </w:r>
      <w:r>
        <w:rPr>
          <w:rFonts w:ascii="Times New Roman" w:eastAsia="MS Mincho" w:hAnsi="Times New Roman"/>
          <w:sz w:val="24"/>
        </w:rPr>
        <w:t xml:space="preserve">, D. N., </w:t>
      </w:r>
      <w:r w:rsidRPr="00564B91">
        <w:rPr>
          <w:rFonts w:ascii="Times New Roman" w:eastAsia="MS Mincho" w:hAnsi="Times New Roman"/>
          <w:i/>
          <w:sz w:val="24"/>
          <w:u w:val="single"/>
        </w:rPr>
        <w:t>Ranier</w:t>
      </w:r>
      <w:r>
        <w:rPr>
          <w:rFonts w:ascii="Times New Roman" w:eastAsia="MS Mincho" w:hAnsi="Times New Roman"/>
          <w:sz w:val="24"/>
        </w:rPr>
        <w:t xml:space="preserve">, D. D., &amp; </w:t>
      </w:r>
      <w:r w:rsidRPr="00564B91">
        <w:rPr>
          <w:rFonts w:ascii="Times New Roman" w:eastAsia="MS Mincho" w:hAnsi="Times New Roman"/>
          <w:i/>
          <w:sz w:val="24"/>
          <w:u w:val="single"/>
        </w:rPr>
        <w:t>Freeland</w:t>
      </w:r>
      <w:r>
        <w:rPr>
          <w:rFonts w:ascii="Times New Roman" w:eastAsia="MS Mincho" w:hAnsi="Times New Roman"/>
          <w:sz w:val="24"/>
        </w:rPr>
        <w:t xml:space="preserve">, J. T. (1997).  Increasing teacher intervention implementation in general education settings through consultation and performance feedback.  </w:t>
      </w:r>
      <w:r>
        <w:rPr>
          <w:rFonts w:ascii="Times New Roman" w:eastAsia="MS Mincho" w:hAnsi="Times New Roman"/>
          <w:i/>
          <w:iCs/>
          <w:sz w:val="24"/>
        </w:rPr>
        <w:t>School Psychology Quarterly, 12,</w:t>
      </w:r>
      <w:r>
        <w:rPr>
          <w:rFonts w:ascii="Times New Roman" w:eastAsia="MS Mincho" w:hAnsi="Times New Roman"/>
          <w:sz w:val="24"/>
        </w:rPr>
        <w:t xml:space="preserve"> 77-88.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Witt, J. C., </w:t>
      </w: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</w:t>
      </w:r>
      <w:r w:rsidRPr="00564B91">
        <w:rPr>
          <w:rFonts w:ascii="Times New Roman" w:eastAsia="MS Mincho" w:hAnsi="Times New Roman"/>
          <w:i/>
          <w:sz w:val="24"/>
          <w:u w:val="single"/>
        </w:rPr>
        <w:t>LaFleur</w:t>
      </w:r>
      <w:r>
        <w:rPr>
          <w:rFonts w:ascii="Times New Roman" w:eastAsia="MS Mincho" w:hAnsi="Times New Roman"/>
          <w:sz w:val="24"/>
        </w:rPr>
        <w:t xml:space="preserve">, L. H., &amp; </w:t>
      </w:r>
      <w:r w:rsidRPr="00564B91">
        <w:rPr>
          <w:rFonts w:ascii="Times New Roman" w:eastAsia="MS Mincho" w:hAnsi="Times New Roman"/>
          <w:i/>
          <w:sz w:val="24"/>
          <w:u w:val="single"/>
        </w:rPr>
        <w:t>Mortenson</w:t>
      </w:r>
      <w:r>
        <w:rPr>
          <w:rFonts w:ascii="Times New Roman" w:eastAsia="MS Mincho" w:hAnsi="Times New Roman"/>
          <w:sz w:val="24"/>
        </w:rPr>
        <w:t xml:space="preserve">, B. P. (1997).  Teacher usage of interventions in general education: Measurement and analysis of the independent variable.  </w:t>
      </w:r>
      <w:r>
        <w:rPr>
          <w:rFonts w:ascii="Times New Roman" w:eastAsia="MS Mincho" w:hAnsi="Times New Roman"/>
          <w:i/>
          <w:iCs/>
          <w:sz w:val="24"/>
        </w:rPr>
        <w:t>Journal of Applied Behavior Analysis, 30,</w:t>
      </w:r>
      <w:r>
        <w:rPr>
          <w:rFonts w:ascii="Times New Roman" w:eastAsia="MS Mincho" w:hAnsi="Times New Roman"/>
          <w:sz w:val="24"/>
        </w:rPr>
        <w:t xml:space="preserve"> 693-696.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Gresham, F. M., </w:t>
      </w: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&amp; Elliott, S. N. (1996).  Teachers as judges of social competence: A conditional probability analysis.  </w:t>
      </w:r>
      <w:r>
        <w:rPr>
          <w:rFonts w:ascii="Times New Roman" w:eastAsia="MS Mincho" w:hAnsi="Times New Roman"/>
          <w:i/>
          <w:iCs/>
          <w:sz w:val="24"/>
        </w:rPr>
        <w:t>School Psychology Review, 25,</w:t>
      </w:r>
      <w:r>
        <w:rPr>
          <w:rFonts w:ascii="Times New Roman" w:eastAsia="MS Mincho" w:hAnsi="Times New Roman"/>
          <w:sz w:val="24"/>
        </w:rPr>
        <w:t xml:space="preserve"> 108-117.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(1996).  New directions in behavioral consultation.  </w:t>
      </w:r>
      <w:r>
        <w:rPr>
          <w:rFonts w:ascii="Times New Roman" w:eastAsia="MS Mincho" w:hAnsi="Times New Roman"/>
          <w:i/>
          <w:iCs/>
          <w:sz w:val="24"/>
        </w:rPr>
        <w:t>School Psychology Quarterly, 11,</w:t>
      </w:r>
      <w:r>
        <w:rPr>
          <w:rFonts w:ascii="Times New Roman" w:eastAsia="MS Mincho" w:hAnsi="Times New Roman"/>
          <w:sz w:val="24"/>
        </w:rPr>
        <w:t xml:space="preserve"> 187-188.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&amp; Witt, J. C. (1996).  A critical re-evaluation of five fundamental assumptions underlying behavioral consultation.  </w:t>
      </w:r>
      <w:r>
        <w:rPr>
          <w:rFonts w:ascii="Times New Roman" w:eastAsia="MS Mincho" w:hAnsi="Times New Roman"/>
          <w:i/>
          <w:iCs/>
          <w:sz w:val="24"/>
        </w:rPr>
        <w:t>School Psychology Quarterly, 11,</w:t>
      </w:r>
      <w:r>
        <w:rPr>
          <w:rFonts w:ascii="Times New Roman" w:eastAsia="MS Mincho" w:hAnsi="Times New Roman"/>
          <w:sz w:val="24"/>
        </w:rPr>
        <w:t xml:space="preserve"> 189-203.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Witt, J. C., Gresham, F. M., &amp; </w:t>
      </w: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(1996).  What's behavioral about behavioral consultation?  </w:t>
      </w:r>
      <w:r>
        <w:rPr>
          <w:rFonts w:ascii="Times New Roman" w:eastAsia="MS Mincho" w:hAnsi="Times New Roman"/>
          <w:i/>
          <w:iCs/>
          <w:sz w:val="24"/>
        </w:rPr>
        <w:t>Journal of Educational and Psychological Consultation, 7,</w:t>
      </w:r>
      <w:r>
        <w:rPr>
          <w:rFonts w:ascii="Times New Roman" w:eastAsia="MS Mincho" w:hAnsi="Times New Roman"/>
          <w:sz w:val="24"/>
        </w:rPr>
        <w:t xml:space="preserve"> 327-344.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Witt, J. C., Gresham, F. M., &amp; </w:t>
      </w: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(1996).  The effectiveness and efficiency of behavioral consultation: Differing perspectives about epistemology and what we know.  </w:t>
      </w:r>
      <w:r>
        <w:rPr>
          <w:rFonts w:ascii="Times New Roman" w:eastAsia="MS Mincho" w:hAnsi="Times New Roman"/>
          <w:i/>
          <w:iCs/>
          <w:sz w:val="24"/>
        </w:rPr>
        <w:t>Journal of Educational and Psychological Consultation, 7,</w:t>
      </w:r>
      <w:r>
        <w:rPr>
          <w:rFonts w:ascii="Times New Roman" w:eastAsia="MS Mincho" w:hAnsi="Times New Roman"/>
          <w:sz w:val="24"/>
        </w:rPr>
        <w:t xml:space="preserve"> 355-360.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Gresham, F. M., Gansle, K. A., &amp; </w:t>
      </w: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(1993).  Treatment integrity in applied behavior analysis with children.  </w:t>
      </w:r>
      <w:r>
        <w:rPr>
          <w:rFonts w:ascii="Times New Roman" w:eastAsia="MS Mincho" w:hAnsi="Times New Roman"/>
          <w:i/>
          <w:iCs/>
          <w:sz w:val="24"/>
        </w:rPr>
        <w:t>Journal of Applied Behavior Analysis, 26,</w:t>
      </w:r>
      <w:r>
        <w:rPr>
          <w:rFonts w:ascii="Times New Roman" w:eastAsia="MS Mincho" w:hAnsi="Times New Roman"/>
          <w:sz w:val="24"/>
        </w:rPr>
        <w:t xml:space="preserve"> 257-264.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Gresham, F. M., Gansle, K. A., </w:t>
      </w: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Cohen, S. &amp; Rosenblum, S. (1993). Treatment integrity of school-based behavioral intervention studies:  1980-1990.  </w:t>
      </w:r>
      <w:r>
        <w:rPr>
          <w:rFonts w:ascii="Times New Roman" w:eastAsia="MS Mincho" w:hAnsi="Times New Roman"/>
          <w:i/>
          <w:iCs/>
          <w:sz w:val="24"/>
        </w:rPr>
        <w:t>School Psychology Review, 22,</w:t>
      </w:r>
      <w:r>
        <w:rPr>
          <w:rFonts w:ascii="Times New Roman" w:eastAsia="MS Mincho" w:hAnsi="Times New Roman"/>
          <w:sz w:val="24"/>
        </w:rPr>
        <w:t xml:space="preserve"> 254-272.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564B91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&amp; Gresham, F. M. (1993).  Functional outcome analysis:  Do the benefits of consultation and prereferral intervention justify the costs?  </w:t>
      </w:r>
      <w:r>
        <w:rPr>
          <w:rFonts w:ascii="Times New Roman" w:eastAsia="MS Mincho" w:hAnsi="Times New Roman"/>
          <w:i/>
          <w:iCs/>
          <w:sz w:val="24"/>
        </w:rPr>
        <w:t>School Psychology Quarterly, 8,</w:t>
      </w:r>
      <w:r>
        <w:rPr>
          <w:rFonts w:ascii="Times New Roman" w:eastAsia="MS Mincho" w:hAnsi="Times New Roman"/>
          <w:sz w:val="24"/>
        </w:rPr>
        <w:t xml:space="preserve"> 200-226.</w:t>
      </w:r>
    </w:p>
    <w:p w:rsidR="00971094" w:rsidRDefault="00971094">
      <w:pPr>
        <w:widowControl w:val="0"/>
        <w:ind w:left="720" w:hanging="720"/>
      </w:pPr>
    </w:p>
    <w:p w:rsidR="00971094" w:rsidRDefault="00971094" w:rsidP="00F71EE1">
      <w:pPr>
        <w:pStyle w:val="Heading1"/>
        <w:jc w:val="center"/>
        <w:rPr>
          <w:rFonts w:eastAsia="MS Mincho"/>
        </w:rPr>
      </w:pPr>
      <w:r>
        <w:rPr>
          <w:rFonts w:eastAsia="MS Mincho"/>
        </w:rPr>
        <w:t>BOOKS</w:t>
      </w:r>
    </w:p>
    <w:p w:rsidR="00971094" w:rsidRDefault="00971094" w:rsidP="00215C82">
      <w:pPr>
        <w:pStyle w:val="PlainText"/>
        <w:keepNext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Kelley, M. L., Reitman, D., &amp; </w:t>
      </w:r>
      <w:r w:rsidRPr="00640710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(2002).  </w:t>
      </w:r>
      <w:r>
        <w:rPr>
          <w:rFonts w:ascii="Times New Roman" w:eastAsia="MS Mincho" w:hAnsi="Times New Roman"/>
          <w:i/>
          <w:iCs/>
          <w:sz w:val="24"/>
        </w:rPr>
        <w:t>Practitioner's guide to empirically based measures of school behavior.</w:t>
      </w:r>
      <w:r>
        <w:rPr>
          <w:rFonts w:ascii="Times New Roman" w:eastAsia="MS Mincho" w:hAnsi="Times New Roman"/>
          <w:sz w:val="24"/>
        </w:rPr>
        <w:t xml:space="preserve">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New York</w:t>
          </w:r>
        </w:smartTag>
      </w:smartTag>
      <w:r>
        <w:rPr>
          <w:rFonts w:ascii="Times New Roman" w:eastAsia="MS Mincho" w:hAnsi="Times New Roman"/>
          <w:sz w:val="24"/>
        </w:rPr>
        <w:t>:  Kluwer Academic/Plenum Publishers.</w:t>
      </w: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Witt, J. C., Daly, E., &amp; </w:t>
      </w:r>
      <w:r w:rsidRPr="00640710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(2000).  </w:t>
      </w:r>
      <w:r>
        <w:rPr>
          <w:rFonts w:ascii="Times New Roman" w:eastAsia="MS Mincho" w:hAnsi="Times New Roman"/>
          <w:i/>
          <w:iCs/>
          <w:sz w:val="24"/>
        </w:rPr>
        <w:t>Functional assessments: A step-by-step guide to solving academic and behavior problems.</w:t>
      </w:r>
      <w:r>
        <w:rPr>
          <w:rFonts w:ascii="Times New Roman" w:eastAsia="MS Mincho" w:hAnsi="Times New Roman"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Longmont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CO</w:t>
          </w:r>
        </w:smartTag>
      </w:smartTag>
      <w:r>
        <w:rPr>
          <w:rFonts w:ascii="Times New Roman" w:eastAsia="MS Mincho" w:hAnsi="Times New Roman"/>
          <w:sz w:val="24"/>
        </w:rPr>
        <w:t>: Sopris West.</w:t>
      </w: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 w:rsidP="00F71EE1">
      <w:pPr>
        <w:pStyle w:val="Heading1"/>
        <w:jc w:val="center"/>
        <w:rPr>
          <w:rFonts w:eastAsia="MS Mincho"/>
        </w:rPr>
      </w:pPr>
      <w:r>
        <w:rPr>
          <w:rFonts w:eastAsia="MS Mincho"/>
        </w:rPr>
        <w:t>BOOK CHAPTERS</w:t>
      </w:r>
    </w:p>
    <w:p w:rsidR="00492945" w:rsidRDefault="00492945" w:rsidP="00DF222C">
      <w:pPr>
        <w:keepLines/>
        <w:ind w:left="720" w:hanging="720"/>
        <w:rPr>
          <w:rFonts w:eastAsia="MS Mincho"/>
        </w:rPr>
      </w:pPr>
      <w:r w:rsidRPr="00640710">
        <w:rPr>
          <w:rFonts w:eastAsia="MS Mincho"/>
          <w:b/>
        </w:rPr>
        <w:t>Noell</w:t>
      </w:r>
      <w:r>
        <w:rPr>
          <w:rFonts w:eastAsia="MS Mincho"/>
        </w:rPr>
        <w:t xml:space="preserve">, G. H., Call, </w:t>
      </w:r>
      <w:r w:rsidR="00ED529B">
        <w:rPr>
          <w:rFonts w:eastAsia="MS Mincho"/>
        </w:rPr>
        <w:t xml:space="preserve">N. A., </w:t>
      </w:r>
      <w:r>
        <w:rPr>
          <w:rFonts w:eastAsia="MS Mincho"/>
        </w:rPr>
        <w:t>Ard</w:t>
      </w:r>
      <w:r w:rsidR="00ED529B">
        <w:rPr>
          <w:rFonts w:eastAsia="MS Mincho"/>
        </w:rPr>
        <w:t xml:space="preserve">oin, S. P., &amp; </w:t>
      </w:r>
      <w:r w:rsidR="00ED529B" w:rsidRPr="00640710">
        <w:rPr>
          <w:rFonts w:eastAsia="MS Mincho"/>
          <w:i/>
        </w:rPr>
        <w:t>Miller</w:t>
      </w:r>
      <w:r w:rsidR="00ED529B">
        <w:rPr>
          <w:rFonts w:eastAsia="MS Mincho"/>
        </w:rPr>
        <w:t xml:space="preserve">, S. J. </w:t>
      </w:r>
      <w:r>
        <w:rPr>
          <w:rFonts w:eastAsia="MS Mincho"/>
        </w:rPr>
        <w:t xml:space="preserve">(under review).  </w:t>
      </w:r>
      <w:r w:rsidRPr="000E3A96">
        <w:t>Building complex repertoires from discrete behaviors by establishing stimulus control, behavioral chains, and strategic behavior</w:t>
      </w:r>
      <w:r>
        <w:t xml:space="preserve">.  In W. W. Fisher, C. C. Piazza, &amp; H. S. Roane (Eds.),  </w:t>
      </w:r>
      <w:r w:rsidRPr="00601A22">
        <w:rPr>
          <w:i/>
        </w:rPr>
        <w:t>Handbook of Applied Behavior Analysis</w:t>
      </w:r>
      <w:r>
        <w:rPr>
          <w:i/>
        </w:rPr>
        <w:t xml:space="preserve"> </w:t>
      </w:r>
      <w:r>
        <w:t>(2</w:t>
      </w:r>
      <w:r w:rsidRPr="00492945">
        <w:rPr>
          <w:vertAlign w:val="superscript"/>
        </w:rPr>
        <w:t>nd</w:t>
      </w:r>
      <w:r>
        <w:t xml:space="preserve"> Ed.)</w:t>
      </w:r>
      <w:r w:rsidRPr="00601A22">
        <w:rPr>
          <w:i/>
        </w:rPr>
        <w:t>.</w:t>
      </w:r>
      <w:r>
        <w:t xml:space="preserve">  New York:  Guilford.</w:t>
      </w:r>
    </w:p>
    <w:p w:rsidR="00492945" w:rsidRDefault="00492945" w:rsidP="00DF222C">
      <w:pPr>
        <w:keepLines/>
        <w:ind w:left="720" w:hanging="720"/>
        <w:rPr>
          <w:rFonts w:eastAsia="MS Mincho"/>
        </w:rPr>
      </w:pPr>
    </w:p>
    <w:p w:rsidR="00DF222C" w:rsidRPr="0011790E" w:rsidRDefault="00DF222C" w:rsidP="00DF222C">
      <w:pPr>
        <w:keepLines/>
        <w:ind w:left="720" w:hanging="720"/>
        <w:rPr>
          <w:rFonts w:eastAsia="MS Mincho"/>
        </w:rPr>
      </w:pPr>
      <w:r w:rsidRPr="00640710">
        <w:rPr>
          <w:rFonts w:eastAsia="MS Mincho"/>
          <w:b/>
        </w:rPr>
        <w:t>Noell</w:t>
      </w:r>
      <w:r>
        <w:rPr>
          <w:rFonts w:eastAsia="MS Mincho"/>
        </w:rPr>
        <w:t>, G. H., Ardoin, S. P</w:t>
      </w:r>
      <w:r w:rsidR="00640710">
        <w:rPr>
          <w:rFonts w:eastAsia="MS Mincho"/>
        </w:rPr>
        <w:t>., &amp; Gansle, K. A. (2018</w:t>
      </w:r>
      <w:r>
        <w:rPr>
          <w:rFonts w:eastAsia="MS Mincho"/>
        </w:rPr>
        <w:t xml:space="preserve">).  Academic assessment.  In J. Matson (Ed.), </w:t>
      </w:r>
      <w:r w:rsidRPr="0011790E">
        <w:rPr>
          <w:i/>
        </w:rPr>
        <w:t>Assessing Childhood Psychopathology and Developmental Disabilities and Treating Childhood Psychopathology and Developmental Disabilities</w:t>
      </w:r>
      <w:r>
        <w:t xml:space="preserve"> 2</w:t>
      </w:r>
      <w:r w:rsidRPr="00DF222C">
        <w:rPr>
          <w:vertAlign w:val="superscript"/>
        </w:rPr>
        <w:t>nd</w:t>
      </w:r>
      <w:r>
        <w:t xml:space="preserve"> Ed.  </w:t>
      </w:r>
      <w:r w:rsidR="00640710">
        <w:t xml:space="preserve">(pp 83-103).  </w:t>
      </w:r>
      <w:r>
        <w:t>New York:  Springer.</w:t>
      </w:r>
    </w:p>
    <w:p w:rsidR="00E60417" w:rsidRDefault="00E24BB2" w:rsidP="000321F6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</w:t>
      </w:r>
      <w:r w:rsidR="0062100F" w:rsidRPr="00A613C5">
        <w:rPr>
          <w:rFonts w:eastAsia="MS Mincho"/>
          <w:b/>
        </w:rPr>
        <w:t>ell</w:t>
      </w:r>
      <w:r w:rsidR="0062100F">
        <w:rPr>
          <w:rFonts w:eastAsia="MS Mincho"/>
        </w:rPr>
        <w:t>, G. H., &amp; Gansle, K. A. (2018</w:t>
      </w:r>
      <w:r>
        <w:rPr>
          <w:rFonts w:eastAsia="MS Mincho"/>
        </w:rPr>
        <w:t xml:space="preserve">).  </w:t>
      </w:r>
      <w:r w:rsidRPr="00E24BB2">
        <w:rPr>
          <w:rFonts w:eastAsia="MS Mincho"/>
        </w:rPr>
        <w:t>Using data to inform decisions regarding teacher preparation</w:t>
      </w:r>
      <w:r>
        <w:rPr>
          <w:rFonts w:eastAsia="MS Mincho"/>
        </w:rPr>
        <w:t xml:space="preserve">.  </w:t>
      </w:r>
      <w:r w:rsidR="001328A5" w:rsidRPr="001328A5">
        <w:rPr>
          <w:rFonts w:eastAsia="MS Mincho"/>
        </w:rPr>
        <w:t xml:space="preserve">Ferretti, R.P. &amp; Hiebert, J. (Eds.) </w:t>
      </w:r>
      <w:r w:rsidR="001328A5" w:rsidRPr="001328A5">
        <w:rPr>
          <w:rFonts w:eastAsia="MS Mincho"/>
          <w:i/>
          <w:iCs/>
        </w:rPr>
        <w:t>Teachers, Teaching, and Reform: Perspectives on Efforts to Improve Educational Outcomes</w:t>
      </w:r>
      <w:r w:rsidR="0062100F">
        <w:rPr>
          <w:rFonts w:eastAsia="MS Mincho"/>
          <w:iCs/>
        </w:rPr>
        <w:t xml:space="preserve"> (pp 94-115)</w:t>
      </w:r>
      <w:r w:rsidR="001328A5" w:rsidRPr="001328A5">
        <w:rPr>
          <w:rFonts w:eastAsia="MS Mincho"/>
        </w:rPr>
        <w:t>. New York: Routledge.</w:t>
      </w:r>
    </w:p>
    <w:p w:rsidR="00E60417" w:rsidRDefault="00E60417" w:rsidP="000321F6">
      <w:pPr>
        <w:ind w:left="720" w:hanging="720"/>
        <w:rPr>
          <w:rFonts w:eastAsia="MS Mincho"/>
          <w:b/>
        </w:rPr>
      </w:pPr>
    </w:p>
    <w:p w:rsidR="000321F6" w:rsidRPr="000321F6" w:rsidRDefault="00E60417" w:rsidP="000321F6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lastRenderedPageBreak/>
        <w:t xml:space="preserve"> </w:t>
      </w:r>
      <w:r w:rsidR="000321F6" w:rsidRPr="00A613C5">
        <w:rPr>
          <w:rFonts w:eastAsia="MS Mincho"/>
          <w:b/>
        </w:rPr>
        <w:t>Noell</w:t>
      </w:r>
      <w:r w:rsidR="000321F6" w:rsidRPr="000321F6">
        <w:rPr>
          <w:rFonts w:eastAsia="MS Mincho"/>
        </w:rPr>
        <w:t xml:space="preserve">, </w:t>
      </w:r>
      <w:r w:rsidR="000321F6">
        <w:rPr>
          <w:rFonts w:eastAsia="MS Mincho"/>
        </w:rPr>
        <w:t>G. H., &amp; Gansle, K. A. (</w:t>
      </w:r>
      <w:r w:rsidR="00BC291D">
        <w:rPr>
          <w:rFonts w:eastAsia="MS Mincho"/>
        </w:rPr>
        <w:t>2016</w:t>
      </w:r>
      <w:r w:rsidR="000321F6" w:rsidRPr="000321F6">
        <w:rPr>
          <w:rFonts w:eastAsia="MS Mincho"/>
        </w:rPr>
        <w:t xml:space="preserve">).  </w:t>
      </w:r>
      <w:r w:rsidR="000321F6" w:rsidRPr="000321F6">
        <w:rPr>
          <w:rFonts w:eastAsia="Times"/>
          <w:color w:val="000000"/>
        </w:rPr>
        <w:t>Assuring the Response to Intervention Process has Substance:  Assessing and Supporting Intervention Implementation</w:t>
      </w:r>
      <w:r w:rsidR="000321F6">
        <w:rPr>
          <w:rFonts w:eastAsia="Times"/>
          <w:color w:val="000000"/>
        </w:rPr>
        <w:t xml:space="preserve">.  </w:t>
      </w:r>
      <w:r w:rsidR="000321F6">
        <w:t xml:space="preserve">In S. R. Jimerson, M. K. Burns, &amp; A. M. VanDerHeyden (Eds.), </w:t>
      </w:r>
      <w:r w:rsidR="000321F6" w:rsidRPr="000321F6">
        <w:rPr>
          <w:i/>
        </w:rPr>
        <w:t>Handbook of Response to Intervention: The Science and Practice of Multi-Tiered Systems of Support</w:t>
      </w:r>
      <w:r w:rsidR="000321F6">
        <w:t xml:space="preserve"> (2nd ed.</w:t>
      </w:r>
      <w:r w:rsidR="00BC291D">
        <w:t>, pp 407-420</w:t>
      </w:r>
      <w:r w:rsidR="000321F6">
        <w:t>). New York: Springer Science.</w:t>
      </w:r>
    </w:p>
    <w:p w:rsidR="000321F6" w:rsidRDefault="000321F6" w:rsidP="000321F6">
      <w:pPr>
        <w:ind w:left="720" w:hanging="720"/>
        <w:rPr>
          <w:rFonts w:eastAsia="MS Mincho"/>
        </w:rPr>
      </w:pPr>
    </w:p>
    <w:p w:rsidR="00FB2E3B" w:rsidRPr="00FB2E3B" w:rsidRDefault="00FB2E3B" w:rsidP="007E1760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</w:t>
      </w:r>
      <w:r w:rsidR="00844B17">
        <w:rPr>
          <w:rFonts w:eastAsia="MS Mincho"/>
        </w:rPr>
        <w:t>G. H., &amp; Gansle, K. A. (2014</w:t>
      </w:r>
      <w:r>
        <w:rPr>
          <w:rFonts w:eastAsia="MS Mincho"/>
        </w:rPr>
        <w:t xml:space="preserve">).  A general case framework for academic intervention.  In S. G. Little &amp; A. Akin-Little (Eds.), </w:t>
      </w:r>
      <w:r>
        <w:rPr>
          <w:rFonts w:eastAsia="MS Mincho"/>
          <w:i/>
        </w:rPr>
        <w:t>Academic assessment and intervention</w:t>
      </w:r>
      <w:r w:rsidR="00844B17">
        <w:rPr>
          <w:rFonts w:eastAsia="MS Mincho"/>
        </w:rPr>
        <w:t xml:space="preserve"> (pp 7-26)</w:t>
      </w:r>
      <w:r>
        <w:rPr>
          <w:rFonts w:eastAsia="MS Mincho"/>
          <w:i/>
        </w:rPr>
        <w:t>.</w:t>
      </w:r>
      <w:r>
        <w:rPr>
          <w:rFonts w:eastAsia="MS Mincho"/>
        </w:rPr>
        <w:t xml:space="preserve">  New York:  Routledge.</w:t>
      </w:r>
    </w:p>
    <w:p w:rsidR="00AC279C" w:rsidRDefault="00AC279C" w:rsidP="007E1760">
      <w:pPr>
        <w:ind w:left="720" w:hanging="720"/>
        <w:rPr>
          <w:rFonts w:eastAsia="MS Mincho"/>
        </w:rPr>
      </w:pPr>
    </w:p>
    <w:p w:rsidR="00862825" w:rsidRDefault="00862825" w:rsidP="007E1760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 </w:t>
      </w:r>
      <w:r w:rsidR="00F33F51">
        <w:rPr>
          <w:rFonts w:eastAsia="MS Mincho"/>
        </w:rPr>
        <w:t xml:space="preserve">&amp; Gansle, K. A. </w:t>
      </w:r>
      <w:r>
        <w:rPr>
          <w:rFonts w:eastAsia="MS Mincho"/>
        </w:rPr>
        <w:t>(2014</w:t>
      </w:r>
      <w:r w:rsidRPr="002948ED">
        <w:rPr>
          <w:rFonts w:eastAsia="MS Mincho"/>
        </w:rPr>
        <w:t xml:space="preserve">).  </w:t>
      </w:r>
      <w:r w:rsidRPr="002948ED">
        <w:rPr>
          <w:color w:val="000000"/>
        </w:rPr>
        <w:t>Research examining the relationships among consultation</w:t>
      </w:r>
      <w:r>
        <w:rPr>
          <w:color w:val="000000"/>
        </w:rPr>
        <w:t xml:space="preserve"> procedures</w:t>
      </w:r>
      <w:r w:rsidRPr="002948ED">
        <w:rPr>
          <w:color w:val="000000"/>
        </w:rPr>
        <w:t xml:space="preserve">, treatment integrity, and outcomes.  In W. P. Erchul &amp; S. M. Sheridan (Eds.) </w:t>
      </w:r>
      <w:r w:rsidRPr="002948ED">
        <w:rPr>
          <w:i/>
        </w:rPr>
        <w:t>Handbook of research in school consultation:  Empirical foundations for the field</w:t>
      </w:r>
      <w:r>
        <w:t xml:space="preserve"> 2</w:t>
      </w:r>
      <w:r w:rsidRPr="00862825">
        <w:rPr>
          <w:vertAlign w:val="superscript"/>
        </w:rPr>
        <w:t>nd</w:t>
      </w:r>
      <w:r>
        <w:t xml:space="preserve"> Edition (pp 386-408)</w:t>
      </w:r>
      <w:r w:rsidRPr="002948ED">
        <w:rPr>
          <w:i/>
        </w:rPr>
        <w:t>.</w:t>
      </w:r>
      <w:r w:rsidRPr="002948ED">
        <w:t xml:space="preserve">  </w:t>
      </w:r>
      <w:r>
        <w:t>New York:  Routledge</w:t>
      </w:r>
      <w:r w:rsidRPr="002948ED">
        <w:t>.</w:t>
      </w:r>
    </w:p>
    <w:p w:rsidR="00862825" w:rsidRDefault="00862825" w:rsidP="007E1760">
      <w:pPr>
        <w:ind w:left="720" w:hanging="720"/>
        <w:rPr>
          <w:rFonts w:eastAsia="MS Mincho"/>
        </w:rPr>
      </w:pPr>
    </w:p>
    <w:p w:rsidR="006F1098" w:rsidRPr="00AC279C" w:rsidRDefault="006F1098" w:rsidP="006F1098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H., &amp; Gansle, K. A. (2013).  </w:t>
      </w:r>
      <w:r w:rsidRPr="00AC279C">
        <w:rPr>
          <w:rFonts w:eastAsia="MS Mincho"/>
        </w:rPr>
        <w:t>The use of performance feedback to improve intervention implementation in schools</w:t>
      </w:r>
      <w:r>
        <w:rPr>
          <w:rFonts w:eastAsia="MS Mincho"/>
        </w:rPr>
        <w:t>.  In L. M. H. Sanetti &amp; T. R. Kratochwill</w:t>
      </w:r>
      <w:r w:rsidRPr="00AC279C">
        <w:rPr>
          <w:rFonts w:eastAsia="MS Mincho"/>
        </w:rPr>
        <w:t xml:space="preserve"> </w:t>
      </w:r>
      <w:r>
        <w:rPr>
          <w:rFonts w:eastAsia="MS Mincho"/>
        </w:rPr>
        <w:t xml:space="preserve">(Eds.), </w:t>
      </w:r>
      <w:r w:rsidRPr="00AC279C">
        <w:rPr>
          <w:rFonts w:eastAsia="MS Mincho"/>
          <w:i/>
        </w:rPr>
        <w:t>Treatment Integrity: A Foundation for Evidence-Based Practice in Applied Psychology</w:t>
      </w:r>
      <w:r>
        <w:rPr>
          <w:rFonts w:eastAsia="MS Mincho"/>
          <w:i/>
        </w:rPr>
        <w:t xml:space="preserve"> </w:t>
      </w:r>
      <w:r>
        <w:rPr>
          <w:rFonts w:eastAsia="MS Mincho"/>
        </w:rPr>
        <w:t>(pp 161-185)</w:t>
      </w:r>
      <w:r w:rsidRPr="00AC279C">
        <w:rPr>
          <w:rFonts w:eastAsia="MS Mincho"/>
          <w:i/>
        </w:rPr>
        <w:t>.</w:t>
      </w:r>
      <w:r>
        <w:rPr>
          <w:rFonts w:eastAsia="MS Mincho"/>
        </w:rPr>
        <w:t xml:space="preserve">  Washington, D.C.:  American Psychological Association.</w:t>
      </w:r>
    </w:p>
    <w:p w:rsidR="006F1098" w:rsidRDefault="006F1098" w:rsidP="007E1760">
      <w:pPr>
        <w:ind w:left="720" w:hanging="720"/>
        <w:rPr>
          <w:rFonts w:eastAsia="MS Mincho"/>
        </w:rPr>
      </w:pPr>
    </w:p>
    <w:p w:rsidR="00250091" w:rsidRPr="00601A22" w:rsidRDefault="00250091" w:rsidP="007E1760">
      <w:pPr>
        <w:ind w:left="720" w:hanging="720"/>
        <w:rPr>
          <w:rFonts w:eastAsia="MS Mincho"/>
        </w:rPr>
      </w:pPr>
      <w:bookmarkStart w:id="1" w:name="_Hlk495384955"/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H., Call, </w:t>
      </w:r>
      <w:r w:rsidR="0074719D">
        <w:rPr>
          <w:rFonts w:eastAsia="MS Mincho"/>
        </w:rPr>
        <w:t>N. A., &amp; Ardoin, S. P. (2011</w:t>
      </w:r>
      <w:r>
        <w:rPr>
          <w:rFonts w:eastAsia="MS Mincho"/>
        </w:rPr>
        <w:t xml:space="preserve">).  </w:t>
      </w:r>
      <w:r w:rsidRPr="000E3A96">
        <w:t>Building complex repertoires from discrete behaviors by establishing stimulus control, behavioral chains, and strategic behavior</w:t>
      </w:r>
      <w:r>
        <w:t xml:space="preserve">.  In W. </w:t>
      </w:r>
      <w:r w:rsidR="001D5623">
        <w:t xml:space="preserve">W. </w:t>
      </w:r>
      <w:r>
        <w:t xml:space="preserve">Fisher, C. </w:t>
      </w:r>
      <w:r w:rsidR="001D5623">
        <w:t xml:space="preserve">C. </w:t>
      </w:r>
      <w:r>
        <w:t xml:space="preserve">Piazza, &amp; H. </w:t>
      </w:r>
      <w:r w:rsidR="001D5623">
        <w:t xml:space="preserve">S. </w:t>
      </w:r>
      <w:r>
        <w:t xml:space="preserve">Roane (Eds.), </w:t>
      </w:r>
      <w:r w:rsidR="00601A22" w:rsidRPr="00601A22">
        <w:rPr>
          <w:i/>
        </w:rPr>
        <w:t>H</w:t>
      </w:r>
      <w:r w:rsidR="001D5623" w:rsidRPr="00601A22">
        <w:rPr>
          <w:i/>
        </w:rPr>
        <w:t xml:space="preserve">andbook </w:t>
      </w:r>
      <w:r w:rsidR="00492945">
        <w:rPr>
          <w:i/>
        </w:rPr>
        <w:t>o</w:t>
      </w:r>
      <w:r w:rsidR="00492945" w:rsidRPr="00601A22">
        <w:rPr>
          <w:i/>
        </w:rPr>
        <w:t>f Applied Behavior Analysis</w:t>
      </w:r>
      <w:r w:rsidR="001D5623" w:rsidRPr="00601A22">
        <w:rPr>
          <w:i/>
        </w:rPr>
        <w:t>.</w:t>
      </w:r>
      <w:r w:rsidR="00601A22">
        <w:t xml:space="preserve">  </w:t>
      </w:r>
      <w:r w:rsidR="0074719D">
        <w:t xml:space="preserve">pp. 250-269. </w:t>
      </w:r>
      <w:r w:rsidR="00601A22">
        <w:t>New York:  Guilford.</w:t>
      </w:r>
      <w:bookmarkEnd w:id="1"/>
    </w:p>
    <w:p w:rsidR="00250091" w:rsidRDefault="00250091" w:rsidP="007E1760">
      <w:pPr>
        <w:ind w:left="720" w:hanging="720"/>
        <w:rPr>
          <w:rFonts w:eastAsia="MS Mincho"/>
        </w:rPr>
      </w:pPr>
    </w:p>
    <w:p w:rsidR="004D2531" w:rsidRDefault="00D37CFE" w:rsidP="004D2531">
      <w:pPr>
        <w:ind w:left="720" w:hanging="720"/>
      </w:pPr>
      <w:r>
        <w:t xml:space="preserve">Gansle, K. A., &amp; </w:t>
      </w:r>
      <w:r w:rsidRPr="00A613C5">
        <w:rPr>
          <w:b/>
        </w:rPr>
        <w:t>Noell</w:t>
      </w:r>
      <w:r>
        <w:t xml:space="preserve">, G. H. (2010).  Assessment of skills in written expression within a problem-solving model.  In G. G. Peacock, R. A. Ervin, E. J. Daly III, &amp; K. W. Merrell (Eds.), </w:t>
      </w:r>
      <w:r>
        <w:rPr>
          <w:i/>
          <w:iCs/>
        </w:rPr>
        <w:t>Practical handbook of school psychology: Effective practices for the 21</w:t>
      </w:r>
      <w:r>
        <w:rPr>
          <w:i/>
          <w:iCs/>
          <w:vertAlign w:val="superscript"/>
        </w:rPr>
        <w:t>st</w:t>
      </w:r>
      <w:r>
        <w:rPr>
          <w:i/>
          <w:iCs/>
        </w:rPr>
        <w:t xml:space="preserve"> century,</w:t>
      </w:r>
      <w:r>
        <w:t xml:space="preserve"> pp. 99-114.  New York, NY: Guilford Press.</w:t>
      </w:r>
    </w:p>
    <w:p w:rsidR="00AB06D6" w:rsidRDefault="00AB06D6" w:rsidP="00AB06D6">
      <w:pPr>
        <w:ind w:left="720" w:hanging="720"/>
        <w:rPr>
          <w:rFonts w:eastAsia="MS Mincho"/>
        </w:rPr>
      </w:pPr>
    </w:p>
    <w:p w:rsidR="00AB06D6" w:rsidRPr="00AB06D6" w:rsidRDefault="00AB06D6" w:rsidP="00AB06D6">
      <w:pPr>
        <w:ind w:left="720" w:hanging="720"/>
        <w:rPr>
          <w:color w:val="000000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 (2010).  </w:t>
      </w:r>
      <w:r>
        <w:rPr>
          <w:color w:val="000000"/>
        </w:rPr>
        <w:t xml:space="preserve">Empirical and pragmatic issues in assessing and supporting intervention implementation in schools.  In G. G. Peacock, R. A. Ervin, E. J. Daly, III, &amp; K. W. Merrell (Eds.), </w:t>
      </w:r>
      <w:r w:rsidRPr="00AB06D6">
        <w:rPr>
          <w:i/>
          <w:color w:val="000000"/>
        </w:rPr>
        <w:t>Practical Handbook of School Psychology</w:t>
      </w:r>
      <w:r>
        <w:rPr>
          <w:i/>
          <w:color w:val="000000"/>
        </w:rPr>
        <w:t>:  Effective Practices for the 21</w:t>
      </w:r>
      <w:r w:rsidRPr="00CF531E">
        <w:rPr>
          <w:i/>
          <w:color w:val="000000"/>
          <w:vertAlign w:val="superscript"/>
        </w:rPr>
        <w:t>st</w:t>
      </w:r>
      <w:r>
        <w:rPr>
          <w:i/>
          <w:color w:val="000000"/>
        </w:rPr>
        <w:t xml:space="preserve"> Century.</w:t>
      </w:r>
      <w:r>
        <w:rPr>
          <w:color w:val="000000"/>
        </w:rPr>
        <w:t xml:space="preserve"> Pp. 513-530.  </w:t>
      </w:r>
      <w:r>
        <w:t>New York:  Guilford.</w:t>
      </w:r>
    </w:p>
    <w:p w:rsidR="00AB06D6" w:rsidRDefault="00AB06D6" w:rsidP="00AB06D6">
      <w:pPr>
        <w:ind w:hanging="720"/>
        <w:rPr>
          <w:color w:val="000000"/>
        </w:rPr>
      </w:pPr>
    </w:p>
    <w:p w:rsidR="00BC4D09" w:rsidRPr="0011790E" w:rsidRDefault="00BC4D09" w:rsidP="00215C82">
      <w:pPr>
        <w:keepLines/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H., Ardoin, S. P., &amp; Gansle, K. A. (2009).  Academic assessment.  In J. Matson &amp; F. Andrasik (Eds.), </w:t>
      </w:r>
      <w:r w:rsidRPr="0011790E">
        <w:rPr>
          <w:i/>
        </w:rPr>
        <w:t>Assessing Childhood Psychopathology and Developmental Disabilities and Treating Childhood Psychopathology and Developmental Disabilities</w:t>
      </w:r>
      <w:r>
        <w:t>.  pp. 311-340.  New York:  Springer.</w:t>
      </w:r>
    </w:p>
    <w:p w:rsidR="00BC4D09" w:rsidRDefault="00BC4D09" w:rsidP="004D2531">
      <w:pPr>
        <w:ind w:left="720" w:hanging="720"/>
      </w:pPr>
    </w:p>
    <w:p w:rsidR="00D37CFE" w:rsidRDefault="00D37CFE" w:rsidP="00145611">
      <w:pPr>
        <w:keepLines/>
        <w:ind w:left="720" w:hanging="720"/>
      </w:pPr>
      <w:r w:rsidRPr="00A613C5">
        <w:rPr>
          <w:b/>
        </w:rPr>
        <w:t>Noell</w:t>
      </w:r>
      <w:r>
        <w:t xml:space="preserve">, G. H., &amp; Gansle, K. A. (2009).  Introduction to functional behavioral assessment.  In K. A. Akin-Little, S. G. Little, M. A. Bray, &amp; T. J. Kehle (Eds.), </w:t>
      </w:r>
      <w:r>
        <w:rPr>
          <w:i/>
          <w:iCs/>
        </w:rPr>
        <w:t xml:space="preserve">Behavioral interventions in schools: Evidence-based positive strategies, </w:t>
      </w:r>
      <w:r>
        <w:t>pp. 43-58</w:t>
      </w:r>
      <w:r>
        <w:rPr>
          <w:i/>
          <w:iCs/>
        </w:rPr>
        <w:t>.</w:t>
      </w:r>
      <w:r>
        <w:t>  Washington, DC: American Psychological Association.</w:t>
      </w:r>
    </w:p>
    <w:p w:rsidR="0001136A" w:rsidRDefault="0001136A" w:rsidP="004D2531">
      <w:pPr>
        <w:ind w:left="720" w:hanging="720"/>
        <w:rPr>
          <w:rFonts w:eastAsia="MS Mincho"/>
        </w:rPr>
      </w:pPr>
    </w:p>
    <w:p w:rsidR="004D2531" w:rsidRDefault="0001136A" w:rsidP="004D2531">
      <w:pPr>
        <w:ind w:left="720" w:hanging="720"/>
        <w:rPr>
          <w:rFonts w:eastAsia="MS Mincho"/>
        </w:rPr>
      </w:pPr>
      <w:r w:rsidRPr="002948ED">
        <w:rPr>
          <w:rFonts w:eastAsia="MS Mincho"/>
        </w:rPr>
        <w:t xml:space="preserve">Daly, E. J., III, Martens, B. K., Skinner, C. H., &amp; </w:t>
      </w:r>
      <w:r w:rsidRPr="00A613C5">
        <w:rPr>
          <w:rFonts w:eastAsia="MS Mincho"/>
          <w:b/>
        </w:rPr>
        <w:t>Noell</w:t>
      </w:r>
      <w:r w:rsidRPr="002948ED">
        <w:rPr>
          <w:rFonts w:eastAsia="MS Mincho"/>
        </w:rPr>
        <w:t>, G. H. (</w:t>
      </w:r>
      <w:r>
        <w:rPr>
          <w:rFonts w:eastAsia="MS Mincho"/>
        </w:rPr>
        <w:t>2008</w:t>
      </w:r>
      <w:r w:rsidRPr="002948ED">
        <w:rPr>
          <w:rFonts w:eastAsia="MS Mincho"/>
        </w:rPr>
        <w:t xml:space="preserve">).  Contributions of applied behavior analysis.  In T. B. Gutkin &amp; C. R. Reynolds (Eds.), </w:t>
      </w:r>
      <w:r w:rsidRPr="002948ED">
        <w:rPr>
          <w:rFonts w:eastAsia="MS Mincho"/>
          <w:i/>
        </w:rPr>
        <w:t>The handbook of school psychology</w:t>
      </w:r>
      <w:r w:rsidRPr="002948ED">
        <w:rPr>
          <w:rFonts w:eastAsia="MS Mincho"/>
        </w:rPr>
        <w:t xml:space="preserve"> (4</w:t>
      </w:r>
      <w:r w:rsidRPr="002948ED">
        <w:rPr>
          <w:rFonts w:eastAsia="MS Mincho"/>
          <w:vertAlign w:val="superscript"/>
        </w:rPr>
        <w:t>th</w:t>
      </w:r>
      <w:r w:rsidRPr="002948ED">
        <w:rPr>
          <w:rFonts w:eastAsia="MS Mincho"/>
        </w:rPr>
        <w:t xml:space="preserve"> ed.).  </w:t>
      </w:r>
      <w:smartTag w:uri="urn:schemas-microsoft-com:office:smarttags" w:element="place">
        <w:smartTag w:uri="urn:schemas-microsoft-com:office:smarttags" w:element="City">
          <w:r w:rsidRPr="002948ED">
            <w:rPr>
              <w:rFonts w:eastAsia="MS Mincho"/>
            </w:rPr>
            <w:t>New York</w:t>
          </w:r>
        </w:smartTag>
        <w:r w:rsidRPr="002948ED">
          <w:rPr>
            <w:rFonts w:eastAsia="MS Mincho"/>
          </w:rPr>
          <w:t xml:space="preserve">, </w:t>
        </w:r>
        <w:smartTag w:uri="urn:schemas-microsoft-com:office:smarttags" w:element="State">
          <w:r w:rsidRPr="002948ED">
            <w:rPr>
              <w:rFonts w:eastAsia="MS Mincho"/>
            </w:rPr>
            <w:t>NY</w:t>
          </w:r>
        </w:smartTag>
      </w:smartTag>
      <w:r w:rsidRPr="002948ED">
        <w:rPr>
          <w:rFonts w:eastAsia="MS Mincho"/>
        </w:rPr>
        <w:t>:  John Wiley &amp; Sons.</w:t>
      </w:r>
    </w:p>
    <w:p w:rsidR="0001136A" w:rsidRDefault="0001136A" w:rsidP="004D2531">
      <w:pPr>
        <w:ind w:left="720" w:hanging="720"/>
        <w:rPr>
          <w:rFonts w:eastAsia="MS Mincho"/>
        </w:rPr>
      </w:pPr>
    </w:p>
    <w:p w:rsidR="002948ED" w:rsidRPr="002948ED" w:rsidRDefault="002948ED" w:rsidP="002948ED">
      <w:pPr>
        <w:ind w:left="720" w:hanging="720"/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>, G. H. (2008</w:t>
      </w:r>
      <w:r w:rsidRPr="002948ED">
        <w:rPr>
          <w:rFonts w:eastAsia="MS Mincho"/>
        </w:rPr>
        <w:t xml:space="preserve">).  </w:t>
      </w:r>
      <w:r w:rsidRPr="002948ED">
        <w:rPr>
          <w:color w:val="000000"/>
        </w:rPr>
        <w:t xml:space="preserve">Research examining the relationships among consultation process, treatment integrity, and outcomes.  In W. P. Erchul &amp; S. M. Sheridan (Eds.) </w:t>
      </w:r>
      <w:r w:rsidRPr="002948ED">
        <w:rPr>
          <w:i/>
        </w:rPr>
        <w:t>Handbook of research in school consultation:  Empirical foundations for the field</w:t>
      </w:r>
      <w:r>
        <w:t xml:space="preserve"> (pp 323-342)</w:t>
      </w:r>
      <w:r w:rsidRPr="002948ED">
        <w:rPr>
          <w:i/>
        </w:rPr>
        <w:t>.</w:t>
      </w:r>
      <w:r w:rsidRPr="002948ED">
        <w:t xml:space="preserve">  </w:t>
      </w:r>
      <w:smartTag w:uri="urn:schemas-microsoft-com:office:smarttags" w:element="place">
        <w:smartTag w:uri="urn:schemas-microsoft-com:office:smarttags" w:element="City">
          <w:r w:rsidRPr="002948ED">
            <w:t>Mahwah</w:t>
          </w:r>
        </w:smartTag>
        <w:r w:rsidRPr="002948ED">
          <w:t xml:space="preserve">, </w:t>
        </w:r>
        <w:smartTag w:uri="urn:schemas-microsoft-com:office:smarttags" w:element="State">
          <w:r w:rsidRPr="002948ED">
            <w:t>NJ</w:t>
          </w:r>
        </w:smartTag>
      </w:smartTag>
      <w:r w:rsidRPr="002948ED">
        <w:t>:  Lawrence Erlbaum Associates, Inc.</w:t>
      </w:r>
    </w:p>
    <w:p w:rsidR="002948ED" w:rsidRPr="002948ED" w:rsidRDefault="002948ED" w:rsidP="007E1760">
      <w:pPr>
        <w:ind w:left="720" w:hanging="720"/>
        <w:rPr>
          <w:rFonts w:eastAsia="MS Mincho"/>
        </w:rPr>
      </w:pPr>
    </w:p>
    <w:p w:rsidR="00A83432" w:rsidRPr="002948ED" w:rsidRDefault="002948ED">
      <w:pPr>
        <w:ind w:left="720" w:hanging="720"/>
        <w:rPr>
          <w:rFonts w:eastAsia="MS Mincho"/>
        </w:rPr>
      </w:pPr>
      <w:r w:rsidRPr="002948ED">
        <w:t xml:space="preserve">Gansle, K. A., &amp; </w:t>
      </w:r>
      <w:r w:rsidRPr="00A613C5">
        <w:rPr>
          <w:b/>
        </w:rPr>
        <w:t>Noell</w:t>
      </w:r>
      <w:r w:rsidRPr="002948ED">
        <w:t xml:space="preserve">, G. H. (2007).  </w:t>
      </w:r>
      <w:r w:rsidRPr="002948ED">
        <w:rPr>
          <w:i/>
          <w:iCs/>
        </w:rPr>
        <w:t>The Fundamental Role of Intervention Implementation in Assessing Resistance to Intervention.</w:t>
      </w:r>
      <w:r w:rsidRPr="002948ED">
        <w:t xml:space="preserve">  In S. R. Jimerson, M. K. Burns, &amp; A. M. VanDerHeyden, </w:t>
      </w:r>
      <w:r w:rsidRPr="002948ED">
        <w:rPr>
          <w:i/>
          <w:iCs/>
        </w:rPr>
        <w:t xml:space="preserve">The handbook of response to intervention: The science and practice of assessment and intervention </w:t>
      </w:r>
      <w:r w:rsidRPr="002948ED">
        <w:t>(pp 244-251)</w:t>
      </w:r>
      <w:r w:rsidRPr="002948ED">
        <w:rPr>
          <w:i/>
          <w:iCs/>
        </w:rPr>
        <w:t>.</w:t>
      </w:r>
      <w:r w:rsidRPr="002948ED">
        <w:t>  Springer Science Inc.</w:t>
      </w:r>
    </w:p>
    <w:p w:rsidR="00A83432" w:rsidRPr="002948ED" w:rsidRDefault="00A83432">
      <w:pPr>
        <w:ind w:left="720" w:hanging="720"/>
        <w:rPr>
          <w:rFonts w:eastAsia="MS Mincho"/>
        </w:rPr>
      </w:pP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 w:rsidRPr="00A613C5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</w:t>
      </w:r>
      <w:r w:rsidRPr="00A613C5">
        <w:rPr>
          <w:rFonts w:ascii="Times New Roman" w:eastAsia="MS Mincho" w:hAnsi="Times New Roman"/>
          <w:i/>
          <w:sz w:val="24"/>
          <w:u w:val="single"/>
        </w:rPr>
        <w:t>Gilbertson</w:t>
      </w:r>
      <w:r>
        <w:rPr>
          <w:rFonts w:ascii="Times New Roman" w:eastAsia="MS Mincho" w:hAnsi="Times New Roman"/>
          <w:sz w:val="24"/>
        </w:rPr>
        <w:t xml:space="preserve">, D. N., </w:t>
      </w:r>
      <w:r w:rsidRPr="00A613C5">
        <w:rPr>
          <w:rFonts w:ascii="Times New Roman" w:eastAsia="MS Mincho" w:hAnsi="Times New Roman"/>
          <w:i/>
          <w:sz w:val="24"/>
          <w:u w:val="single"/>
        </w:rPr>
        <w:t>VanDerHeyden</w:t>
      </w:r>
      <w:r>
        <w:rPr>
          <w:rFonts w:ascii="Times New Roman" w:eastAsia="MS Mincho" w:hAnsi="Times New Roman"/>
          <w:sz w:val="24"/>
        </w:rPr>
        <w:t xml:space="preserve">, A. M., &amp; Witt, J. C. (2005).  Eco-Behavioral Assessment and Intervention for Culturally Diverse At-Risk Students.  In C. L. Frisby &amp; C. R. Reynolds (Eds.) </w:t>
      </w:r>
      <w:r>
        <w:rPr>
          <w:rFonts w:ascii="Times New Roman" w:eastAsia="MS Mincho" w:hAnsi="Times New Roman"/>
          <w:i/>
          <w:sz w:val="24"/>
        </w:rPr>
        <w:t xml:space="preserve">Comprehensive </w:t>
      </w:r>
      <w:r>
        <w:rPr>
          <w:rFonts w:ascii="Times New Roman" w:eastAsia="MS Mincho" w:hAnsi="Times New Roman"/>
          <w:i/>
          <w:iCs/>
          <w:sz w:val="24"/>
        </w:rPr>
        <w:t>Handbook of Multicultural School Psychology</w:t>
      </w:r>
      <w:r>
        <w:rPr>
          <w:rFonts w:ascii="Times New Roman" w:eastAsia="MS Mincho" w:hAnsi="Times New Roman"/>
          <w:iCs/>
          <w:sz w:val="24"/>
        </w:rPr>
        <w:t xml:space="preserve"> (pp. 904-927)</w:t>
      </w:r>
      <w:r>
        <w:rPr>
          <w:rFonts w:ascii="Times New Roman" w:eastAsia="MS Mincho" w:hAnsi="Times New Roman"/>
          <w:i/>
          <w:iCs/>
          <w:sz w:val="24"/>
        </w:rPr>
        <w:t>.</w:t>
      </w:r>
      <w:r>
        <w:rPr>
          <w:rFonts w:ascii="Times New Roman" w:eastAsia="MS Mincho" w:hAnsi="Times New Roman"/>
          <w:iCs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iCs/>
              <w:sz w:val="24"/>
            </w:rPr>
            <w:t>Hoboken</w:t>
          </w:r>
        </w:smartTag>
        <w:r>
          <w:rPr>
            <w:rFonts w:ascii="Times New Roman" w:eastAsia="MS Mincho" w:hAnsi="Times New Roman"/>
            <w:iCs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iCs/>
              <w:sz w:val="24"/>
            </w:rPr>
            <w:t>NJ</w:t>
          </w:r>
        </w:smartTag>
      </w:smartTag>
      <w:r>
        <w:rPr>
          <w:rFonts w:ascii="Times New Roman" w:eastAsia="MS Mincho" w:hAnsi="Times New Roman"/>
          <w:iCs/>
          <w:sz w:val="24"/>
        </w:rPr>
        <w:t>:  John Wiley &amp; Sons, Inc.</w:t>
      </w: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 w:rsidRPr="00A613C5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&amp; Gansle, K. A. (2003).  Mathematics: Screening, assessment, and intervention.  In </w:t>
      </w:r>
      <w:smartTag w:uri="urn:schemas-microsoft-com:office:smarttags" w:element="Street">
        <w:smartTag w:uri="urn:schemas-microsoft-com:office:smarttags" w:element="address">
          <w:r>
            <w:rPr>
              <w:rFonts w:ascii="Times New Roman" w:eastAsia="MS Mincho" w:hAnsi="Times New Roman"/>
              <w:sz w:val="24"/>
            </w:rPr>
            <w:t>K. L. Lane</w:t>
          </w:r>
        </w:smartTag>
      </w:smartTag>
      <w:r>
        <w:rPr>
          <w:rFonts w:ascii="Times New Roman" w:eastAsia="MS Mincho" w:hAnsi="Times New Roman"/>
          <w:sz w:val="24"/>
        </w:rPr>
        <w:t xml:space="preserve">, F. M. Gresham, &amp; T. E. O'Shaughnessy (Eds.), </w:t>
      </w:r>
      <w:r>
        <w:rPr>
          <w:rFonts w:ascii="Times New Roman" w:eastAsia="MS Mincho" w:hAnsi="Times New Roman"/>
          <w:i/>
          <w:iCs/>
          <w:sz w:val="24"/>
        </w:rPr>
        <w:t>Interventions for students with emotional and behavioral disorders</w:t>
      </w:r>
      <w:r>
        <w:rPr>
          <w:rFonts w:ascii="Times New Roman" w:eastAsia="MS Mincho" w:hAnsi="Times New Roman"/>
          <w:sz w:val="24"/>
        </w:rPr>
        <w:t xml:space="preserve"> (pp. 125-143).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Needham Heights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MA</w:t>
          </w:r>
        </w:smartTag>
      </w:smartTag>
      <w:r>
        <w:rPr>
          <w:rFonts w:ascii="Times New Roman" w:eastAsia="MS Mincho" w:hAnsi="Times New Roman"/>
          <w:sz w:val="24"/>
        </w:rPr>
        <w:t>: Allyn and Bacon.</w:t>
      </w: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Gresham, F. M. &amp; </w:t>
      </w:r>
      <w:r w:rsidRPr="00A613C5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(1999).  Functional analysis assessment as a cornerstone for noncategorical special education.  In D. J. Reschly, W. D. Tilly III, &amp; J. P. Grimes (Eds.), </w:t>
      </w:r>
      <w:r>
        <w:rPr>
          <w:rFonts w:ascii="Times New Roman" w:eastAsia="MS Mincho" w:hAnsi="Times New Roman"/>
          <w:i/>
          <w:iCs/>
          <w:sz w:val="24"/>
        </w:rPr>
        <w:t>Special education in transition:  Functional assessment and noncategorical programming</w:t>
      </w:r>
      <w:r>
        <w:rPr>
          <w:rFonts w:ascii="Times New Roman" w:eastAsia="MS Mincho" w:hAnsi="Times New Roman"/>
          <w:sz w:val="24"/>
        </w:rPr>
        <w:t xml:space="preserve"> (pp. 49-80).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Longmont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CO</w:t>
          </w:r>
        </w:smartTag>
      </w:smartTag>
      <w:r>
        <w:rPr>
          <w:rFonts w:ascii="Times New Roman" w:eastAsia="MS Mincho" w:hAnsi="Times New Roman"/>
          <w:sz w:val="24"/>
        </w:rPr>
        <w:t>: Sopris West.</w:t>
      </w: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 w:rsidRPr="00A613C5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&amp; Witt, J. C. (1998).  Toward a behavior analytic approach to consultation.  In T. S. Watson &amp; F. M. Gresham (Eds.), </w:t>
      </w:r>
      <w:r>
        <w:rPr>
          <w:rFonts w:ascii="Times New Roman" w:eastAsia="MS Mincho" w:hAnsi="Times New Roman"/>
          <w:i/>
          <w:iCs/>
          <w:sz w:val="24"/>
        </w:rPr>
        <w:t>Handbook of child behavior therapy</w:t>
      </w:r>
      <w:r>
        <w:rPr>
          <w:rFonts w:ascii="Times New Roman" w:eastAsia="MS Mincho" w:hAnsi="Times New Roman"/>
          <w:sz w:val="24"/>
        </w:rPr>
        <w:t xml:space="preserve"> (pp.  41-57).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New York</w:t>
          </w:r>
        </w:smartTag>
      </w:smartTag>
      <w:r>
        <w:rPr>
          <w:rFonts w:ascii="Times New Roman" w:eastAsia="MS Mincho" w:hAnsi="Times New Roman"/>
          <w:sz w:val="24"/>
        </w:rPr>
        <w:t>: Plenum.</w:t>
      </w: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Gresham, F. M. &amp; </w:t>
      </w:r>
      <w:r w:rsidRPr="00A613C5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(1993).  Issues in classification of childhood psychopathology.  In T. Kratochwill &amp; R. Morris (Eds.),  </w:t>
      </w:r>
      <w:r>
        <w:rPr>
          <w:rFonts w:ascii="Times New Roman" w:eastAsia="MS Mincho" w:hAnsi="Times New Roman"/>
          <w:i/>
          <w:iCs/>
          <w:sz w:val="24"/>
        </w:rPr>
        <w:t>Handbook of psychotherapy with children and adolescents</w:t>
      </w:r>
      <w:r>
        <w:rPr>
          <w:rFonts w:ascii="Times New Roman" w:eastAsia="MS Mincho" w:hAnsi="Times New Roman"/>
          <w:sz w:val="24"/>
        </w:rPr>
        <w:t xml:space="preserve"> (pp. 108-128).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New York</w:t>
          </w:r>
        </w:smartTag>
      </w:smartTag>
      <w:r>
        <w:rPr>
          <w:rFonts w:ascii="Times New Roman" w:eastAsia="MS Mincho" w:hAnsi="Times New Roman"/>
          <w:sz w:val="24"/>
        </w:rPr>
        <w:t>:  Pergamon Press.</w:t>
      </w: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Gresham, F. M. &amp; </w:t>
      </w:r>
      <w:r w:rsidRPr="00A613C5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(1993).  Documenting the effectiveness of consultation outcomes.  In J. Zins, T. Kratochwill, &amp; S. Elliott (Eds.), </w:t>
      </w:r>
      <w:r>
        <w:rPr>
          <w:rFonts w:ascii="Times New Roman" w:eastAsia="MS Mincho" w:hAnsi="Times New Roman"/>
          <w:i/>
          <w:iCs/>
          <w:sz w:val="24"/>
        </w:rPr>
        <w:t>The handbook of consultation services for children</w:t>
      </w:r>
      <w:r>
        <w:rPr>
          <w:rFonts w:ascii="Times New Roman" w:eastAsia="MS Mincho" w:hAnsi="Times New Roman"/>
          <w:sz w:val="24"/>
        </w:rPr>
        <w:t xml:space="preserve"> (pp. 249-273).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San Francisco</w:t>
          </w:r>
        </w:smartTag>
      </w:smartTag>
      <w:r>
        <w:rPr>
          <w:rFonts w:ascii="Times New Roman" w:eastAsia="MS Mincho" w:hAnsi="Times New Roman"/>
          <w:sz w:val="24"/>
        </w:rPr>
        <w:t>:  Jossey-Bass.</w:t>
      </w: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AD3710" w:rsidRDefault="00AD3710" w:rsidP="00F71EE1">
      <w:pPr>
        <w:pStyle w:val="Heading1"/>
        <w:jc w:val="center"/>
        <w:rPr>
          <w:rFonts w:eastAsia="MS Mincho"/>
        </w:rPr>
      </w:pPr>
      <w:r>
        <w:rPr>
          <w:rFonts w:eastAsia="MS Mincho"/>
        </w:rPr>
        <w:t>POLICY REPORTS</w:t>
      </w:r>
      <w:r w:rsidR="00FA0B20">
        <w:rPr>
          <w:rFonts w:eastAsia="MS Mincho"/>
        </w:rPr>
        <w:t xml:space="preserve"> and SYNTHESES</w:t>
      </w:r>
    </w:p>
    <w:p w:rsidR="00F81120" w:rsidRPr="00F81120" w:rsidRDefault="00F81120" w:rsidP="00241CD3">
      <w:pPr>
        <w:ind w:left="720" w:hanging="720"/>
      </w:pPr>
      <w:r>
        <w:t>Brab</w:t>
      </w:r>
      <w:r w:rsidR="00AE134A">
        <w:t>e</w:t>
      </w:r>
      <w:r>
        <w:t xml:space="preserve">ck, M. M., Dwyer, C. A., Geisinger, K. F., Marx, R. W., </w:t>
      </w:r>
      <w:r w:rsidRPr="00A613C5">
        <w:rPr>
          <w:b/>
        </w:rPr>
        <w:t>Noell</w:t>
      </w:r>
      <w:r>
        <w:t>, G. H., Pianta, R.</w:t>
      </w:r>
      <w:r w:rsidR="00964B4A">
        <w:t xml:space="preserve"> C., &amp; Worrell, F. C. (2014</w:t>
      </w:r>
      <w:r>
        <w:t xml:space="preserve">).  </w:t>
      </w:r>
      <w:r>
        <w:rPr>
          <w:i/>
        </w:rPr>
        <w:t>Assessing and evaluating teacher preparation programs.</w:t>
      </w:r>
      <w:r>
        <w:t xml:space="preserve">  American Psychological Association, Washington, D. C.</w:t>
      </w:r>
    </w:p>
    <w:p w:rsidR="00964B4A" w:rsidRDefault="00964B4A" w:rsidP="00964B4A">
      <w:pPr>
        <w:pStyle w:val="Default"/>
      </w:pPr>
    </w:p>
    <w:p w:rsidR="00241CD3" w:rsidRPr="00145611" w:rsidRDefault="00964B4A" w:rsidP="00964B4A">
      <w:pPr>
        <w:ind w:left="720" w:hanging="720"/>
      </w:pPr>
      <w:r w:rsidRPr="00A613C5">
        <w:rPr>
          <w:b/>
        </w:rPr>
        <w:t>Noell</w:t>
      </w:r>
      <w:r w:rsidRPr="00145611">
        <w:t xml:space="preserve">, G. H., Brownell, M. T, Buzick, H. M., &amp; Jones, N. D. (2014). </w:t>
      </w:r>
      <w:r w:rsidRPr="00145611">
        <w:rPr>
          <w:i/>
          <w:iCs/>
        </w:rPr>
        <w:t xml:space="preserve">Using educator effectiveness measures to improve educator preparation programs and student outcomes </w:t>
      </w:r>
      <w:r w:rsidRPr="00145611">
        <w:t>(Document No. LS-1). Retrieved from University of Florida, Collaboration for Effective Educator, Development, Accountability, and Reform Center website: http://ceedar.education.ufl.edu/tools/literature-syntheses/</w:t>
      </w:r>
    </w:p>
    <w:p w:rsidR="00964B4A" w:rsidRDefault="00964B4A" w:rsidP="008A7210">
      <w:pPr>
        <w:ind w:left="720" w:hanging="720"/>
      </w:pPr>
    </w:p>
    <w:p w:rsidR="008A7210" w:rsidRPr="009C3235" w:rsidRDefault="008A7210" w:rsidP="008A7210">
      <w:pPr>
        <w:ind w:left="720" w:hanging="720"/>
      </w:pPr>
      <w:r w:rsidRPr="00A613C5">
        <w:rPr>
          <w:b/>
        </w:rPr>
        <w:t>Noell</w:t>
      </w:r>
      <w:r>
        <w:t xml:space="preserve">, G. H., &amp; Gleason, B. (2011).  The status of the development of the value added assessment model as specified in Act 54:  A report to the Senate Education Committee and the House Education Committee of the Louisiana Legislature.  Louisiana Department of Education. </w:t>
      </w:r>
      <w:r w:rsidRPr="009C3235">
        <w:t>http://regents.louisiana.gov/index.cfm?md=pagebuilder&amp;tmp=home&amp;pid=113</w:t>
      </w:r>
    </w:p>
    <w:p w:rsidR="008A7210" w:rsidRDefault="008A7210" w:rsidP="008A7210">
      <w:pPr>
        <w:ind w:left="720" w:hanging="720"/>
        <w:rPr>
          <w:rFonts w:eastAsia="MS Mincho"/>
        </w:rPr>
      </w:pPr>
    </w:p>
    <w:p w:rsidR="008A7210" w:rsidRDefault="008A7210" w:rsidP="008A7210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H., &amp; Kowalski, P. (2010) </w:t>
      </w:r>
      <w:r w:rsidRPr="00FD4269">
        <w:rPr>
          <w:rFonts w:eastAsia="MS Mincho"/>
          <w:i/>
        </w:rPr>
        <w:t>Using longitudinal data systems to inform state teacher quality efforts.</w:t>
      </w:r>
      <w:r>
        <w:rPr>
          <w:rFonts w:eastAsia="MS Mincho"/>
        </w:rPr>
        <w:t xml:space="preserve">  American Association of Colleges for Teacher Education, Washington, DC.  National Education Association, Washington, DC.</w:t>
      </w:r>
    </w:p>
    <w:p w:rsidR="00AD3710" w:rsidRPr="00AD3710" w:rsidRDefault="00AD3710" w:rsidP="00AD3710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AD3710" w:rsidRDefault="00AD3710">
      <w:pPr>
        <w:pStyle w:val="PlainText"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 w:rsidP="00F71EE1">
      <w:pPr>
        <w:pStyle w:val="Heading1"/>
        <w:jc w:val="center"/>
        <w:rPr>
          <w:rFonts w:eastAsia="MS Mincho"/>
        </w:rPr>
      </w:pPr>
      <w:r>
        <w:rPr>
          <w:rFonts w:eastAsia="MS Mincho"/>
        </w:rPr>
        <w:t>TECHNICAL REPORTS</w:t>
      </w:r>
    </w:p>
    <w:p w:rsidR="008D1A69" w:rsidRDefault="008D1A69" w:rsidP="008D1A69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 &amp; Gansle, K. A (2014).  </w:t>
      </w:r>
      <w:r w:rsidRPr="008D1A69">
        <w:rPr>
          <w:rFonts w:eastAsia="MS Mincho"/>
        </w:rPr>
        <w:t>Review of Academic Performance Data for Charter Management Organizations in Support of New Schools for Baton Rouge</w:t>
      </w:r>
      <w:r>
        <w:rPr>
          <w:rFonts w:eastAsia="MS Mincho"/>
        </w:rPr>
        <w:t>.  Louisiana State University.</w:t>
      </w:r>
    </w:p>
    <w:p w:rsidR="008D1A69" w:rsidRDefault="008D1A69" w:rsidP="00692BAF">
      <w:pPr>
        <w:ind w:left="720" w:hanging="720"/>
        <w:rPr>
          <w:rFonts w:eastAsia="MS Mincho"/>
        </w:rPr>
      </w:pPr>
    </w:p>
    <w:p w:rsidR="00692BAF" w:rsidRDefault="00692BAF" w:rsidP="00692BAF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H., Gansle, K. A., &amp; Gleason, B. A. (2013).  </w:t>
      </w:r>
      <w:r w:rsidRPr="00692BAF">
        <w:rPr>
          <w:rFonts w:eastAsia="MS Mincho"/>
        </w:rPr>
        <w:t>Charter Management Organizations Applying for Charters in Baton Rouge:  Review of Academic Performance Data</w:t>
      </w:r>
      <w:r>
        <w:rPr>
          <w:rFonts w:eastAsia="MS Mincho"/>
        </w:rPr>
        <w:t>.  Louisiana State University.</w:t>
      </w:r>
    </w:p>
    <w:p w:rsidR="00FD4269" w:rsidRDefault="00FD4269" w:rsidP="00BC4D09">
      <w:pPr>
        <w:ind w:left="720" w:hanging="720"/>
        <w:rPr>
          <w:rFonts w:eastAsia="MS Mincho"/>
        </w:rPr>
      </w:pPr>
    </w:p>
    <w:p w:rsidR="00BC4D09" w:rsidRDefault="00BC4D09" w:rsidP="00BC4D09">
      <w:pPr>
        <w:ind w:left="720" w:hanging="720"/>
        <w:rPr>
          <w:rFonts w:eastAsia="MS Mincho"/>
        </w:rPr>
      </w:pPr>
      <w:r>
        <w:rPr>
          <w:rFonts w:eastAsia="MS Mincho"/>
        </w:rPr>
        <w:t xml:space="preserve">Gansle, K. A., </w:t>
      </w: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H., </w:t>
      </w:r>
      <w:r w:rsidRPr="00A613C5">
        <w:rPr>
          <w:rFonts w:eastAsia="MS Mincho"/>
          <w:i/>
          <w:u w:val="single"/>
        </w:rPr>
        <w:t>Knox</w:t>
      </w:r>
      <w:r>
        <w:rPr>
          <w:rFonts w:eastAsia="MS Mincho"/>
        </w:rPr>
        <w:t xml:space="preserve">, R. M., &amp; </w:t>
      </w:r>
      <w:r w:rsidRPr="00A613C5">
        <w:rPr>
          <w:rFonts w:eastAsia="MS Mincho"/>
          <w:i/>
          <w:u w:val="single"/>
        </w:rPr>
        <w:t>Schafer</w:t>
      </w:r>
      <w:r>
        <w:rPr>
          <w:rFonts w:eastAsia="MS Mincho"/>
        </w:rPr>
        <w:t xml:space="preserve">, M. J. (2010).  Value Added Assessment of Teacher Preparation in Louisiana:  2005-2006 to 2008-2009.  </w:t>
      </w:r>
      <w:r w:rsidRPr="00F676C7">
        <w:rPr>
          <w:rFonts w:eastAsia="MS Mincho"/>
        </w:rPr>
        <w:t>http://www.regents.la.gov/Academic/TE/Value%20Added.aspx</w:t>
      </w:r>
      <w:r>
        <w:rPr>
          <w:rFonts w:eastAsia="MS Mincho"/>
        </w:rPr>
        <w:t>.</w:t>
      </w:r>
    </w:p>
    <w:p w:rsidR="00BC4D09" w:rsidRDefault="00BC4D09" w:rsidP="00F676C7">
      <w:pPr>
        <w:ind w:left="720" w:hanging="720"/>
        <w:rPr>
          <w:rFonts w:eastAsia="MS Mincho"/>
        </w:rPr>
      </w:pPr>
    </w:p>
    <w:p w:rsidR="00F676C7" w:rsidRDefault="00F676C7" w:rsidP="00F676C7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H., Gansle, K. A., </w:t>
      </w:r>
      <w:r w:rsidRPr="00A613C5">
        <w:rPr>
          <w:rFonts w:eastAsia="MS Mincho"/>
          <w:i/>
          <w:u w:val="single"/>
        </w:rPr>
        <w:t>Patt</w:t>
      </w:r>
      <w:r>
        <w:rPr>
          <w:rFonts w:eastAsia="MS Mincho"/>
        </w:rPr>
        <w:t xml:space="preserve">, R. M., &amp; </w:t>
      </w:r>
      <w:r w:rsidRPr="00A613C5">
        <w:rPr>
          <w:rFonts w:eastAsia="MS Mincho"/>
          <w:i/>
          <w:u w:val="single"/>
        </w:rPr>
        <w:t>Schafer</w:t>
      </w:r>
      <w:r>
        <w:rPr>
          <w:rFonts w:eastAsia="MS Mincho"/>
        </w:rPr>
        <w:t xml:space="preserve">, M. J. (2009).  Value Added Assessment of Teacher Preparation in Louisiana:  2005-2006 to 2007-2008.  </w:t>
      </w:r>
      <w:r w:rsidR="00495AE1" w:rsidRPr="00495AE1">
        <w:rPr>
          <w:rFonts w:eastAsia="MS Mincho"/>
        </w:rPr>
        <w:t>https://regents.state.la.us/assets/docs/2013/09/2008-09VATechnical8.24.09-Yr6.pdf</w:t>
      </w:r>
      <w:r>
        <w:rPr>
          <w:rFonts w:eastAsia="MS Mincho"/>
        </w:rPr>
        <w:t>.</w:t>
      </w:r>
    </w:p>
    <w:p w:rsidR="00F676C7" w:rsidRDefault="00F676C7" w:rsidP="000706A4">
      <w:pPr>
        <w:ind w:left="720" w:hanging="720"/>
        <w:rPr>
          <w:rFonts w:eastAsia="MS Mincho"/>
        </w:rPr>
      </w:pPr>
    </w:p>
    <w:p w:rsidR="000706A4" w:rsidRDefault="000706A4" w:rsidP="000706A4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H., </w:t>
      </w:r>
      <w:r w:rsidRPr="00A613C5">
        <w:rPr>
          <w:rFonts w:eastAsia="MS Mincho"/>
          <w:i/>
          <w:u w:val="single"/>
        </w:rPr>
        <w:t>Porter</w:t>
      </w:r>
      <w:r>
        <w:rPr>
          <w:rFonts w:eastAsia="MS Mincho"/>
        </w:rPr>
        <w:t xml:space="preserve">, B. A., </w:t>
      </w:r>
      <w:r w:rsidR="000A130B" w:rsidRPr="00A613C5">
        <w:rPr>
          <w:rFonts w:eastAsia="MS Mincho"/>
          <w:i/>
          <w:u w:val="single"/>
        </w:rPr>
        <w:t>Patt</w:t>
      </w:r>
      <w:r w:rsidR="000A130B">
        <w:rPr>
          <w:rFonts w:eastAsia="MS Mincho"/>
        </w:rPr>
        <w:t xml:space="preserve">, R. M., </w:t>
      </w:r>
      <w:r w:rsidR="000A130B" w:rsidRPr="00A613C5">
        <w:rPr>
          <w:rFonts w:eastAsia="MS Mincho"/>
          <w:i/>
          <w:u w:val="single"/>
        </w:rPr>
        <w:t>Dahir</w:t>
      </w:r>
      <w:r w:rsidR="000A130B">
        <w:rPr>
          <w:rFonts w:eastAsia="MS Mincho"/>
        </w:rPr>
        <w:t xml:space="preserve">, A. </w:t>
      </w:r>
      <w:r>
        <w:rPr>
          <w:rFonts w:eastAsia="MS Mincho"/>
        </w:rPr>
        <w:t xml:space="preserve">(2008).  Value Added Assessment of Teacher Preparation in </w:t>
      </w:r>
      <w:smartTag w:uri="urn:schemas-microsoft-com:office:smarttags" w:element="place">
        <w:smartTag w:uri="urn:schemas-microsoft-com:office:smarttags" w:element="State">
          <w:r>
            <w:rPr>
              <w:rFonts w:eastAsia="MS Mincho"/>
            </w:rPr>
            <w:t>Louisiana</w:t>
          </w:r>
        </w:smartTag>
      </w:smartTag>
      <w:r>
        <w:rPr>
          <w:rFonts w:eastAsia="MS Mincho"/>
        </w:rPr>
        <w:t xml:space="preserve">:  2004-2007.  </w:t>
      </w:r>
      <w:r w:rsidR="00495AE1" w:rsidRPr="00495AE1">
        <w:rPr>
          <w:rFonts w:eastAsia="MS Mincho"/>
        </w:rPr>
        <w:t>https://regents.state.la.us/assets/docs/2013/09/Final-Value-Added-Report-12.02.08-Yr5.pdf</w:t>
      </w:r>
      <w:r>
        <w:rPr>
          <w:rFonts w:eastAsia="MS Mincho"/>
        </w:rPr>
        <w:t>.</w:t>
      </w:r>
    </w:p>
    <w:p w:rsidR="000706A4" w:rsidRDefault="000706A4" w:rsidP="00172A5E">
      <w:pPr>
        <w:ind w:left="720" w:hanging="720"/>
        <w:rPr>
          <w:rFonts w:eastAsia="MS Mincho"/>
        </w:rPr>
      </w:pPr>
    </w:p>
    <w:p w:rsidR="00BA6A3B" w:rsidRDefault="00BA6A3B" w:rsidP="00495AE1">
      <w:pPr>
        <w:keepLines/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H., </w:t>
      </w:r>
      <w:r w:rsidRPr="00A613C5">
        <w:rPr>
          <w:rFonts w:eastAsia="MS Mincho"/>
          <w:i/>
          <w:u w:val="single"/>
        </w:rPr>
        <w:t>Porter</w:t>
      </w:r>
      <w:r>
        <w:rPr>
          <w:rFonts w:eastAsia="MS Mincho"/>
        </w:rPr>
        <w:t xml:space="preserve">, B. A., &amp; </w:t>
      </w:r>
      <w:r w:rsidRPr="00A613C5">
        <w:rPr>
          <w:rFonts w:eastAsia="MS Mincho"/>
          <w:i/>
          <w:u w:val="single"/>
        </w:rPr>
        <w:t>Patt</w:t>
      </w:r>
      <w:r>
        <w:rPr>
          <w:rFonts w:eastAsia="MS Mincho"/>
        </w:rPr>
        <w:t xml:space="preserve">, R. M. (2007).  Value Added Assessment of Teacher Preparation in </w:t>
      </w:r>
      <w:smartTag w:uri="urn:schemas-microsoft-com:office:smarttags" w:element="State">
        <w:smartTag w:uri="urn:schemas-microsoft-com:office:smarttags" w:element="place">
          <w:r>
            <w:rPr>
              <w:rFonts w:eastAsia="MS Mincho"/>
            </w:rPr>
            <w:t>Louisiana</w:t>
          </w:r>
        </w:smartTag>
      </w:smartTag>
      <w:r w:rsidR="000A130B">
        <w:rPr>
          <w:rFonts w:eastAsia="MS Mincho"/>
        </w:rPr>
        <w:t>:  2004-2006</w:t>
      </w:r>
      <w:r>
        <w:rPr>
          <w:rFonts w:eastAsia="MS Mincho"/>
        </w:rPr>
        <w:t xml:space="preserve">.  </w:t>
      </w:r>
      <w:r w:rsidR="00495AE1" w:rsidRPr="00495AE1">
        <w:rPr>
          <w:rFonts w:eastAsia="MS Mincho"/>
        </w:rPr>
        <w:t>https://regents.state.la.us/assets/docs/2013/09/VAATPPTechnicalReport10-24-2007-Yr4.pdf</w:t>
      </w:r>
      <w:r>
        <w:rPr>
          <w:rFonts w:eastAsia="MS Mincho"/>
        </w:rPr>
        <w:t>.</w:t>
      </w:r>
    </w:p>
    <w:p w:rsidR="00BA6A3B" w:rsidRDefault="00BA6A3B" w:rsidP="00172A5E">
      <w:pPr>
        <w:ind w:left="720" w:hanging="720"/>
        <w:rPr>
          <w:rFonts w:eastAsia="MS Mincho"/>
        </w:rPr>
      </w:pPr>
    </w:p>
    <w:p w:rsidR="00172A5E" w:rsidRDefault="00172A5E" w:rsidP="00172A5E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 (2006).  </w:t>
      </w:r>
      <w:r w:rsidRPr="00172A5E">
        <w:t>Annual Report of:</w:t>
      </w:r>
      <w:r w:rsidR="001C6213">
        <w:t xml:space="preserve">  </w:t>
      </w:r>
      <w:r w:rsidRPr="00172A5E">
        <w:t>Value Added Assessment of Teacher Preparation.</w:t>
      </w:r>
      <w:r>
        <w:t xml:space="preserve"> </w:t>
      </w:r>
      <w:r w:rsidR="00495AE1" w:rsidRPr="00495AE1">
        <w:t>https://regents.state.la.us/assets/docs/2013/09/technical_report-Yr3.pdf</w:t>
      </w:r>
      <w:r>
        <w:t>.</w:t>
      </w:r>
    </w:p>
    <w:p w:rsidR="00172A5E" w:rsidRDefault="00172A5E">
      <w:pPr>
        <w:ind w:left="720" w:hanging="720"/>
        <w:rPr>
          <w:rFonts w:eastAsia="MS Mincho"/>
        </w:rPr>
      </w:pPr>
    </w:p>
    <w:p w:rsidR="00971094" w:rsidRDefault="00971094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lastRenderedPageBreak/>
        <w:t>Noell</w:t>
      </w:r>
      <w:r>
        <w:rPr>
          <w:rFonts w:eastAsia="MS Mincho"/>
        </w:rPr>
        <w:t xml:space="preserve">, G. H. (2005).  </w:t>
      </w:r>
      <w:r>
        <w:t xml:space="preserve">Assessing teacher preparation program effectiveness:  A pilot examination of value added approaches II.  </w:t>
      </w:r>
      <w:r w:rsidR="00AD3850" w:rsidRPr="00AD3850">
        <w:t>https://regents.state.la.us/assets/docs/2013/09/technical_report_200405-Yr2.pdf</w:t>
      </w:r>
      <w:r>
        <w:t>.</w:t>
      </w:r>
    </w:p>
    <w:p w:rsidR="00971094" w:rsidRDefault="00971094">
      <w:pPr>
        <w:ind w:left="720" w:hanging="720"/>
        <w:rPr>
          <w:rFonts w:eastAsia="MS Mincho"/>
        </w:rPr>
      </w:pPr>
    </w:p>
    <w:p w:rsidR="00971094" w:rsidRDefault="00971094">
      <w:pPr>
        <w:ind w:left="720" w:hanging="720"/>
      </w:pPr>
      <w:bookmarkStart w:id="2" w:name="OLE_LINK3"/>
      <w:bookmarkStart w:id="3" w:name="OLE_LINK4"/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 (2004).  </w:t>
      </w:r>
      <w:bookmarkStart w:id="4" w:name="OLE_LINK1"/>
      <w:bookmarkStart w:id="5" w:name="OLE_LINK2"/>
      <w:r>
        <w:t>Assessing teacher preparation program effectiveness:  A pilot examination of value added approaches</w:t>
      </w:r>
      <w:bookmarkEnd w:id="4"/>
      <w:bookmarkEnd w:id="5"/>
      <w:r>
        <w:t xml:space="preserve">.  </w:t>
      </w:r>
      <w:r w:rsidR="009D5E6F" w:rsidRPr="009D5E6F">
        <w:t>https://regents.state.la.us/assets/docs/2013/09/technical_report-Yr1.pdf</w:t>
      </w:r>
      <w:r>
        <w:t>.</w:t>
      </w:r>
      <w:bookmarkEnd w:id="2"/>
      <w:bookmarkEnd w:id="3"/>
    </w:p>
    <w:p w:rsidR="00971094" w:rsidRDefault="00971094">
      <w:pPr>
        <w:pStyle w:val="PlainText"/>
        <w:keepNext/>
        <w:keepLines/>
        <w:ind w:left="720" w:hanging="720"/>
        <w:rPr>
          <w:rFonts w:ascii="Times New Roman" w:eastAsia="MS Mincho" w:hAnsi="Times New Roman"/>
          <w:sz w:val="24"/>
          <w:szCs w:val="24"/>
        </w:rPr>
      </w:pPr>
    </w:p>
    <w:p w:rsidR="00971094" w:rsidRDefault="00971094">
      <w:pPr>
        <w:pStyle w:val="PlainText"/>
        <w:keepNext/>
        <w:keepLines/>
        <w:ind w:left="720" w:hanging="720"/>
        <w:rPr>
          <w:rFonts w:ascii="Times New Roman" w:eastAsia="MS Mincho" w:hAnsi="Times New Roman"/>
          <w:sz w:val="24"/>
        </w:rPr>
      </w:pPr>
      <w:r w:rsidRPr="00A613C5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(1994) Organizational skills.  In G. H. Noell &amp; L. Volmer (Eds.), </w:t>
      </w:r>
      <w:r>
        <w:rPr>
          <w:rFonts w:ascii="Times New Roman" w:eastAsia="MS Mincho" w:hAnsi="Times New Roman"/>
          <w:i/>
          <w:iCs/>
          <w:sz w:val="24"/>
        </w:rPr>
        <w:t>Interventions to enhance student functioning: A guide for educators.</w:t>
      </w:r>
      <w:r>
        <w:rPr>
          <w:rFonts w:ascii="Times New Roman" w:eastAsia="MS Mincho" w:hAnsi="Times New Roman"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Johnston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IA</w:t>
          </w:r>
        </w:smartTag>
      </w:smartTag>
      <w:r>
        <w:rPr>
          <w:rFonts w:ascii="Times New Roman" w:eastAsia="MS Mincho" w:hAnsi="Times New Roman"/>
          <w:sz w:val="24"/>
        </w:rPr>
        <w:t>:  Heartland Area Education Agency 11.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(1994) Impulsive behavior.  In G. H. Noell &amp; L. Volmer (Eds.),  </w:t>
      </w:r>
      <w:r>
        <w:rPr>
          <w:rFonts w:ascii="Times New Roman" w:eastAsia="MS Mincho" w:hAnsi="Times New Roman"/>
          <w:i/>
          <w:iCs/>
          <w:sz w:val="24"/>
        </w:rPr>
        <w:t>Interventions to enhance student functioning: A guide for educators.</w:t>
      </w:r>
      <w:r>
        <w:rPr>
          <w:rFonts w:ascii="Times New Roman" w:eastAsia="MS Mincho" w:hAnsi="Times New Roman"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Johnston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IA</w:t>
          </w:r>
        </w:smartTag>
      </w:smartTag>
      <w:r>
        <w:rPr>
          <w:rFonts w:ascii="Times New Roman" w:eastAsia="MS Mincho" w:hAnsi="Times New Roman"/>
          <w:sz w:val="24"/>
        </w:rPr>
        <w:t>:  Heartland Area Education Agency 11.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Ikeda, M., Volmer, L., &amp; </w:t>
      </w:r>
      <w:r w:rsidRPr="00A613C5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(1994).  </w:t>
      </w:r>
      <w:r>
        <w:rPr>
          <w:rFonts w:ascii="Times New Roman" w:eastAsia="MS Mincho" w:hAnsi="Times New Roman"/>
          <w:i/>
          <w:iCs/>
          <w:sz w:val="24"/>
        </w:rPr>
        <w:t>Educational assessment of attention-deficit hyperactivity disorder.</w:t>
      </w:r>
      <w:r>
        <w:rPr>
          <w:rFonts w:ascii="Times New Roman" w:eastAsia="MS Mincho" w:hAnsi="Times New Roman"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Johnston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IA</w:t>
          </w:r>
        </w:smartTag>
      </w:smartTag>
      <w:r>
        <w:rPr>
          <w:rFonts w:ascii="Times New Roman" w:eastAsia="MS Mincho" w:hAnsi="Times New Roman"/>
          <w:sz w:val="24"/>
        </w:rPr>
        <w:t>:  Heartland Area Education Agency 11.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F71EE1">
      <w:pPr>
        <w:pStyle w:val="Heading1"/>
        <w:jc w:val="center"/>
        <w:rPr>
          <w:rFonts w:eastAsia="MS Mincho"/>
        </w:rPr>
      </w:pPr>
      <w:r>
        <w:rPr>
          <w:rFonts w:eastAsia="MS Mincho"/>
        </w:rPr>
        <w:t>INDICATION OF IMPACT OF PUBLICATIONS</w:t>
      </w:r>
    </w:p>
    <w:p w:rsidR="008B0EE0" w:rsidRPr="008B0EE0" w:rsidRDefault="008B0EE0" w:rsidP="008B0EE0">
      <w:pPr>
        <w:rPr>
          <w:rFonts w:eastAsia="MS Minch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  <w:tblCaption w:val="Indication of Impact of Publications"/>
        <w:tblDescription w:val="Google Scholar Citations 5826, h-index 36, i-10 index 60, as of 6/2019&#10;"/>
      </w:tblPr>
      <w:tblGrid>
        <w:gridCol w:w="3775"/>
        <w:gridCol w:w="1350"/>
      </w:tblGrid>
      <w:tr w:rsidR="00356977" w:rsidTr="00356977">
        <w:trPr>
          <w:tblHeader/>
        </w:trPr>
        <w:tc>
          <w:tcPr>
            <w:tcW w:w="3775" w:type="dxa"/>
          </w:tcPr>
          <w:p w:rsidR="00356977" w:rsidRPr="005610B6" w:rsidRDefault="00356977" w:rsidP="00356977">
            <w:pPr>
              <w:pStyle w:val="PlainText"/>
              <w:keepNext/>
              <w:keepLines/>
              <w:rPr>
                <w:rFonts w:ascii="Times New Roman" w:eastAsia="MS Mincho" w:hAnsi="Times New Roman"/>
                <w:i/>
                <w:sz w:val="24"/>
              </w:rPr>
            </w:pPr>
            <w:r>
              <w:rPr>
                <w:rFonts w:ascii="Times New Roman" w:eastAsia="MS Mincho" w:hAnsi="Times New Roman"/>
                <w:i/>
                <w:sz w:val="24"/>
              </w:rPr>
              <w:t>Metric</w:t>
            </w:r>
          </w:p>
        </w:tc>
        <w:tc>
          <w:tcPr>
            <w:tcW w:w="1350" w:type="dxa"/>
          </w:tcPr>
          <w:p w:rsidR="00356977" w:rsidRDefault="00356977" w:rsidP="00356977">
            <w:pPr>
              <w:pStyle w:val="PlainText"/>
              <w:keepNext/>
              <w:keepLines/>
              <w:jc w:val="right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Data</w:t>
            </w:r>
          </w:p>
        </w:tc>
      </w:tr>
      <w:tr w:rsidR="00356977" w:rsidTr="00356977">
        <w:tc>
          <w:tcPr>
            <w:tcW w:w="3775" w:type="dxa"/>
          </w:tcPr>
          <w:p w:rsidR="00356977" w:rsidRDefault="00356977" w:rsidP="00356977">
            <w:pPr>
              <w:pStyle w:val="PlainText"/>
              <w:keepNext/>
              <w:keepLines/>
              <w:rPr>
                <w:rFonts w:ascii="Times New Roman" w:eastAsia="MS Mincho" w:hAnsi="Times New Roman"/>
                <w:sz w:val="24"/>
              </w:rPr>
            </w:pPr>
            <w:r w:rsidRPr="005610B6">
              <w:rPr>
                <w:rFonts w:ascii="Times New Roman" w:eastAsia="MS Mincho" w:hAnsi="Times New Roman"/>
                <w:i/>
                <w:sz w:val="24"/>
              </w:rPr>
              <w:t>Google Scholar</w:t>
            </w:r>
            <w:r>
              <w:rPr>
                <w:rFonts w:ascii="Times New Roman" w:eastAsia="MS Mincho" w:hAnsi="Times New Roman"/>
                <w:sz w:val="24"/>
              </w:rPr>
              <w:t xml:space="preserve"> Citations</w:t>
            </w:r>
          </w:p>
        </w:tc>
        <w:tc>
          <w:tcPr>
            <w:tcW w:w="1350" w:type="dxa"/>
          </w:tcPr>
          <w:p w:rsidR="00356977" w:rsidRDefault="00356977" w:rsidP="00356977">
            <w:pPr>
              <w:pStyle w:val="PlainText"/>
              <w:keepNext/>
              <w:keepLines/>
              <w:jc w:val="right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5826</w:t>
            </w:r>
          </w:p>
        </w:tc>
      </w:tr>
      <w:tr w:rsidR="00356977" w:rsidTr="00356977">
        <w:tc>
          <w:tcPr>
            <w:tcW w:w="3775" w:type="dxa"/>
          </w:tcPr>
          <w:p w:rsidR="00356977" w:rsidRDefault="00356977" w:rsidP="00356977">
            <w:pPr>
              <w:pStyle w:val="PlainText"/>
              <w:keepNext/>
              <w:keepLines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h-index</w:t>
            </w:r>
          </w:p>
        </w:tc>
        <w:tc>
          <w:tcPr>
            <w:tcW w:w="1350" w:type="dxa"/>
          </w:tcPr>
          <w:p w:rsidR="00356977" w:rsidRDefault="00356977" w:rsidP="00356977">
            <w:pPr>
              <w:pStyle w:val="PlainText"/>
              <w:keepNext/>
              <w:keepLines/>
              <w:jc w:val="right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36</w:t>
            </w:r>
          </w:p>
        </w:tc>
      </w:tr>
      <w:tr w:rsidR="00356977" w:rsidTr="00356977">
        <w:tc>
          <w:tcPr>
            <w:tcW w:w="3775" w:type="dxa"/>
          </w:tcPr>
          <w:p w:rsidR="00356977" w:rsidRDefault="00356977" w:rsidP="00356977">
            <w:pPr>
              <w:pStyle w:val="PlainText"/>
              <w:keepNext/>
              <w:keepLines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i-10 index</w:t>
            </w:r>
          </w:p>
        </w:tc>
        <w:tc>
          <w:tcPr>
            <w:tcW w:w="1350" w:type="dxa"/>
          </w:tcPr>
          <w:p w:rsidR="00356977" w:rsidRDefault="00356977" w:rsidP="00356977">
            <w:pPr>
              <w:pStyle w:val="PlainText"/>
              <w:keepNext/>
              <w:keepLines/>
              <w:jc w:val="right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>60</w:t>
            </w:r>
          </w:p>
        </w:tc>
      </w:tr>
    </w:tbl>
    <w:p w:rsidR="00215C82" w:rsidRDefault="00215C82" w:rsidP="00530901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Citations last updated </w:t>
      </w:r>
      <w:r w:rsidR="00CF2859">
        <w:rPr>
          <w:rFonts w:ascii="Times New Roman" w:eastAsia="MS Mincho" w:hAnsi="Times New Roman"/>
          <w:b/>
          <w:sz w:val="24"/>
        </w:rPr>
        <w:t>6</w:t>
      </w:r>
      <w:r w:rsidRPr="00EB4193">
        <w:rPr>
          <w:rFonts w:ascii="Times New Roman" w:eastAsia="MS Mincho" w:hAnsi="Times New Roman"/>
          <w:b/>
          <w:sz w:val="24"/>
        </w:rPr>
        <w:t>/201</w:t>
      </w:r>
      <w:r w:rsidR="001820A2">
        <w:rPr>
          <w:rFonts w:ascii="Times New Roman" w:eastAsia="MS Mincho" w:hAnsi="Times New Roman"/>
          <w:b/>
          <w:sz w:val="24"/>
        </w:rPr>
        <w:t>9</w:t>
      </w:r>
      <w:r>
        <w:rPr>
          <w:rFonts w:ascii="Times New Roman" w:eastAsia="MS Mincho" w:hAnsi="Times New Roman"/>
          <w:sz w:val="24"/>
        </w:rPr>
        <w:t>.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5E04CF">
      <w:pPr>
        <w:pStyle w:val="Heading1"/>
        <w:jc w:val="center"/>
        <w:rPr>
          <w:rFonts w:eastAsia="MS Mincho"/>
        </w:rPr>
      </w:pPr>
      <w:r>
        <w:rPr>
          <w:rFonts w:eastAsia="MS Mincho"/>
        </w:rPr>
        <w:t>PROFESSIONAL PRESENTATIONS</w:t>
      </w:r>
    </w:p>
    <w:p w:rsidR="00971094" w:rsidRPr="00E21258" w:rsidRDefault="00971094" w:rsidP="00E21258">
      <w:pPr>
        <w:pStyle w:val="Heading1"/>
        <w:jc w:val="center"/>
        <w:rPr>
          <w:rFonts w:eastAsia="MS Mincho"/>
          <w:b w:val="0"/>
        </w:rPr>
      </w:pPr>
      <w:r w:rsidRPr="00E21258">
        <w:rPr>
          <w:rFonts w:eastAsia="MS Mincho"/>
          <w:b w:val="0"/>
        </w:rPr>
        <w:t>(In reverse chronological order)</w:t>
      </w:r>
    </w:p>
    <w:p w:rsidR="00260A04" w:rsidRDefault="00260A04" w:rsidP="00260A04">
      <w:r w:rsidRPr="00564B91">
        <w:rPr>
          <w:b/>
        </w:rPr>
        <w:t>Noell</w:t>
      </w:r>
      <w:r>
        <w:t xml:space="preserve">, G. H., </w:t>
      </w:r>
      <w:r w:rsidRPr="009B273D">
        <w:t>Donaldson, J. M.</w:t>
      </w:r>
      <w:r>
        <w:t xml:space="preserve">, Gansle, K. A., </w:t>
      </w:r>
      <w:r w:rsidRPr="00564B91">
        <w:rPr>
          <w:i/>
          <w:u w:val="single"/>
        </w:rPr>
        <w:t>Bradley</w:t>
      </w:r>
      <w:r>
        <w:t xml:space="preserve">, R. L., </w:t>
      </w:r>
      <w:r w:rsidRPr="00564B91">
        <w:rPr>
          <w:i/>
          <w:u w:val="single"/>
        </w:rPr>
        <w:t>Goodwin</w:t>
      </w:r>
      <w:r>
        <w:t xml:space="preserve">, A. K., </w:t>
      </w:r>
      <w:r w:rsidRPr="00564B91">
        <w:rPr>
          <w:i/>
          <w:u w:val="single"/>
        </w:rPr>
        <w:t>Larson</w:t>
      </w:r>
      <w:r>
        <w:t xml:space="preserve">, E., </w:t>
      </w:r>
    </w:p>
    <w:p w:rsidR="00260A04" w:rsidRDefault="00260A04" w:rsidP="00260A04">
      <w:pPr>
        <w:ind w:left="720"/>
        <w:rPr>
          <w:rFonts w:eastAsia="MS Mincho"/>
        </w:rPr>
      </w:pPr>
      <w:r w:rsidRPr="00564B91">
        <w:rPr>
          <w:i/>
          <w:u w:val="single"/>
        </w:rPr>
        <w:t>Richard</w:t>
      </w:r>
      <w:r>
        <w:t xml:space="preserve">, P. R., </w:t>
      </w:r>
      <w:r w:rsidRPr="00564B91">
        <w:rPr>
          <w:i/>
          <w:u w:val="single"/>
        </w:rPr>
        <w:t>Upright</w:t>
      </w:r>
      <w:r>
        <w:t xml:space="preserve">, J. J., </w:t>
      </w:r>
      <w:r w:rsidRPr="00564B91">
        <w:rPr>
          <w:i/>
          <w:u w:val="single"/>
        </w:rPr>
        <w:t>Lark</w:t>
      </w:r>
      <w:r>
        <w:t xml:space="preserve">, C. R., </w:t>
      </w:r>
      <w:r w:rsidRPr="00564B91">
        <w:rPr>
          <w:i/>
          <w:u w:val="single"/>
        </w:rPr>
        <w:t>Moore</w:t>
      </w:r>
      <w:r>
        <w:t xml:space="preserve">, K. L., &amp; </w:t>
      </w:r>
      <w:r w:rsidRPr="00564B91">
        <w:rPr>
          <w:i/>
          <w:u w:val="single"/>
        </w:rPr>
        <w:t>Bordelon</w:t>
      </w:r>
      <w:r w:rsidR="00CF2859">
        <w:t xml:space="preserve">, A. E. </w:t>
      </w:r>
      <w:r>
        <w:t xml:space="preserve">Developing helping behavior in young children through multiple exemplar training. </w:t>
      </w:r>
      <w:r>
        <w:rPr>
          <w:rFonts w:eastAsia="MS Mincho"/>
        </w:rPr>
        <w:t xml:space="preserve">In symposia:  Behavior analysis goes to preschool:  Strategies for increasing critical skills in young </w:t>
      </w:r>
      <w:r>
        <w:rPr>
          <w:rFonts w:eastAsia="MS Mincho"/>
        </w:rPr>
        <w:lastRenderedPageBreak/>
        <w:t>children.  Presented at the annual meeting of the Association for Behavior Analysis International, Chicago, IL, 2019.</w:t>
      </w:r>
    </w:p>
    <w:p w:rsidR="00260A04" w:rsidRDefault="00260A04" w:rsidP="00260A04">
      <w:pPr>
        <w:ind w:left="720"/>
        <w:rPr>
          <w:rFonts w:eastAsia="MS Mincho"/>
        </w:rPr>
      </w:pPr>
    </w:p>
    <w:p w:rsidR="00536F02" w:rsidRDefault="00536F02" w:rsidP="00536F02">
      <w:pPr>
        <w:keepLines/>
        <w:ind w:left="720" w:hanging="720"/>
        <w:rPr>
          <w:rFonts w:eastAsia="MS Mincho"/>
        </w:rPr>
      </w:pPr>
      <w:r w:rsidRPr="00A613C5">
        <w:rPr>
          <w:rFonts w:eastAsia="MS Mincho"/>
          <w:i/>
          <w:u w:val="single"/>
        </w:rPr>
        <w:t>Bordelon</w:t>
      </w:r>
      <w:r>
        <w:rPr>
          <w:rFonts w:eastAsia="MS Mincho"/>
        </w:rPr>
        <w:t xml:space="preserve">, A. &amp; </w:t>
      </w: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 G. H. </w:t>
      </w:r>
      <w:r w:rsidRPr="00536F02">
        <w:rPr>
          <w:rFonts w:eastAsia="MS Mincho"/>
          <w:i/>
        </w:rPr>
        <w:t>Teaching Abduction Prevention to Children with Autism: A clinical case study</w:t>
      </w:r>
      <w:r>
        <w:rPr>
          <w:rFonts w:eastAsia="MS Mincho"/>
          <w:i/>
        </w:rPr>
        <w:t>.</w:t>
      </w:r>
      <w:r>
        <w:rPr>
          <w:rFonts w:eastAsia="MS Mincho"/>
        </w:rPr>
        <w:t xml:space="preserve">  Poster presented at the annual meeting of the Association for Behavior Analysis International, Denver, CO, 2017.</w:t>
      </w:r>
    </w:p>
    <w:p w:rsidR="00536F02" w:rsidRDefault="00536F02" w:rsidP="006C7463">
      <w:pPr>
        <w:keepNext/>
        <w:keepLines/>
        <w:ind w:left="720" w:hanging="720"/>
        <w:rPr>
          <w:rFonts w:eastAsia="MS Mincho"/>
        </w:rPr>
      </w:pPr>
    </w:p>
    <w:p w:rsidR="000B0758" w:rsidRDefault="000B0758" w:rsidP="000B0758">
      <w:pPr>
        <w:keepNext/>
        <w:keepLines/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 </w:t>
      </w:r>
      <w:r w:rsidRPr="000707DE">
        <w:t>T</w:t>
      </w:r>
      <w:r>
        <w:t xml:space="preserve">reatment plan implementation in child behavior therapy and education.  </w:t>
      </w:r>
      <w:r>
        <w:rPr>
          <w:rFonts w:eastAsia="MS Mincho"/>
        </w:rPr>
        <w:t>Invited paper presented at the annual meeting of the Georgia Association for Behavior Analysis, Savannah, GA, November, 2016.</w:t>
      </w:r>
    </w:p>
    <w:p w:rsidR="000B0758" w:rsidRDefault="000B0758" w:rsidP="006C7463">
      <w:pPr>
        <w:keepNext/>
        <w:keepLines/>
        <w:ind w:left="720" w:hanging="720"/>
        <w:rPr>
          <w:rFonts w:eastAsia="MS Mincho"/>
        </w:rPr>
      </w:pPr>
    </w:p>
    <w:p w:rsidR="006C7463" w:rsidRDefault="006C7463" w:rsidP="006C7463">
      <w:pPr>
        <w:keepNext/>
        <w:keepLines/>
        <w:ind w:left="720" w:hanging="720"/>
        <w:rPr>
          <w:rFonts w:eastAsia="MS Mincho"/>
        </w:rPr>
      </w:pPr>
      <w:r w:rsidRPr="00A613C5">
        <w:rPr>
          <w:rFonts w:eastAsia="MS Mincho"/>
          <w:i/>
          <w:u w:val="single"/>
        </w:rPr>
        <w:t>Bordelon</w:t>
      </w:r>
      <w:r w:rsidRPr="006C7463">
        <w:rPr>
          <w:rFonts w:eastAsia="MS Mincho"/>
        </w:rPr>
        <w:t xml:space="preserve">, A.E. &amp; </w:t>
      </w:r>
      <w:r w:rsidRPr="00A613C5">
        <w:rPr>
          <w:rFonts w:eastAsia="MS Mincho"/>
          <w:b/>
        </w:rPr>
        <w:t>Noell</w:t>
      </w:r>
      <w:r w:rsidRPr="006C7463">
        <w:rPr>
          <w:rFonts w:eastAsia="MS Mincho"/>
        </w:rPr>
        <w:t xml:space="preserve">, G.H. </w:t>
      </w:r>
      <w:r w:rsidRPr="006C7463">
        <w:rPr>
          <w:rFonts w:eastAsia="MS Mincho"/>
          <w:i/>
        </w:rPr>
        <w:t xml:space="preserve">Examination of the effects of the Homework, Organization, and Planning Skills (HOPS) intervention on undergraduate students. </w:t>
      </w:r>
      <w:r w:rsidRPr="006C7463">
        <w:rPr>
          <w:rFonts w:eastAsia="MS Mincho"/>
        </w:rPr>
        <w:t>Paper presented at the Annual Meeting of the National Association of School Psychologists, New Orleans, LA, February, 2016.</w:t>
      </w:r>
    </w:p>
    <w:p w:rsidR="006C7463" w:rsidRDefault="006C7463" w:rsidP="00215C82">
      <w:pPr>
        <w:keepLines/>
        <w:ind w:left="720" w:hanging="720"/>
        <w:rPr>
          <w:rFonts w:eastAsia="MS Mincho"/>
        </w:rPr>
      </w:pPr>
    </w:p>
    <w:p w:rsidR="003166AA" w:rsidRDefault="003166AA" w:rsidP="00215C82">
      <w:pPr>
        <w:keepLines/>
        <w:ind w:left="720" w:hanging="720"/>
        <w:rPr>
          <w:rFonts w:eastAsia="MS Mincho"/>
        </w:rPr>
      </w:pPr>
      <w:r w:rsidRPr="00A613C5">
        <w:rPr>
          <w:rFonts w:eastAsia="MS Mincho"/>
          <w:i/>
          <w:u w:val="single"/>
        </w:rPr>
        <w:t>Bordelon</w:t>
      </w:r>
      <w:r>
        <w:rPr>
          <w:rFonts w:eastAsia="MS Mincho"/>
        </w:rPr>
        <w:t xml:space="preserve">, A. &amp; </w:t>
      </w: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 G. H. </w:t>
      </w:r>
      <w:r>
        <w:rPr>
          <w:rFonts w:eastAsia="MS Mincho"/>
          <w:i/>
        </w:rPr>
        <w:t>Teaching organizational skills to undergraduates using self-monitoring techniques.</w:t>
      </w:r>
      <w:r>
        <w:rPr>
          <w:rFonts w:eastAsia="MS Mincho"/>
        </w:rPr>
        <w:t xml:space="preserve">  Poster presented at the annual meeting of the Association for Behavior Analysis International, Chicago, IL, 2016.</w:t>
      </w:r>
    </w:p>
    <w:p w:rsidR="003166AA" w:rsidRDefault="003166AA" w:rsidP="00215C82">
      <w:pPr>
        <w:keepLines/>
        <w:ind w:left="720" w:hanging="720"/>
        <w:rPr>
          <w:rFonts w:eastAsia="MS Mincho"/>
        </w:rPr>
      </w:pPr>
    </w:p>
    <w:p w:rsidR="003166AA" w:rsidRDefault="003166AA" w:rsidP="00215C82">
      <w:pPr>
        <w:keepLines/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 </w:t>
      </w:r>
      <w:r w:rsidRPr="003166AA">
        <w:rPr>
          <w:rFonts w:eastAsia="MS Mincho"/>
        </w:rPr>
        <w:t>Treatment integrity in child behavior therapy and educational intervention</w:t>
      </w:r>
      <w:r>
        <w:rPr>
          <w:rFonts w:eastAsia="MS Mincho"/>
        </w:rPr>
        <w:t xml:space="preserve">.  </w:t>
      </w:r>
      <w:r w:rsidR="009E1C1C">
        <w:rPr>
          <w:rFonts w:eastAsia="MS Mincho"/>
        </w:rPr>
        <w:t>Invited paper presented at the annual meeting of the Association for Behavior Analysis International, Chicago, IL, 2016.</w:t>
      </w:r>
    </w:p>
    <w:p w:rsidR="003166AA" w:rsidRDefault="003166AA" w:rsidP="00215C82">
      <w:pPr>
        <w:keepLines/>
        <w:ind w:left="720" w:hanging="720"/>
        <w:rPr>
          <w:rFonts w:eastAsia="MS Mincho"/>
        </w:rPr>
      </w:pPr>
    </w:p>
    <w:p w:rsidR="003166AA" w:rsidRPr="003166AA" w:rsidRDefault="003166AA" w:rsidP="00215C82">
      <w:pPr>
        <w:keepLines/>
        <w:ind w:left="720" w:hanging="720"/>
        <w:rPr>
          <w:rFonts w:eastAsia="MS Mincho"/>
        </w:rPr>
      </w:pPr>
      <w:r>
        <w:rPr>
          <w:rFonts w:eastAsia="MS Mincho"/>
        </w:rPr>
        <w:t xml:space="preserve">Schebell, S., Scheithauer, M. C.,Mevers, J. L., </w:t>
      </w:r>
      <w:r w:rsidRPr="003166AA">
        <w:rPr>
          <w:rFonts w:eastAsia="MS Mincho"/>
        </w:rPr>
        <w:t xml:space="preserve"> </w:t>
      </w:r>
      <w:r>
        <w:rPr>
          <w:rFonts w:eastAsia="MS Mincho"/>
        </w:rPr>
        <w:t xml:space="preserve">Call, N., </w:t>
      </w:r>
      <w:r w:rsidRPr="00A613C5">
        <w:rPr>
          <w:rFonts w:eastAsia="MS Mincho"/>
          <w:b/>
        </w:rPr>
        <w:t>Noell</w:t>
      </w:r>
      <w:r>
        <w:rPr>
          <w:rFonts w:eastAsia="MS Mincho"/>
        </w:rPr>
        <w:t>, G. H., &amp;</w:t>
      </w:r>
      <w:r w:rsidRPr="003166AA">
        <w:rPr>
          <w:rFonts w:eastAsia="MS Mincho"/>
        </w:rPr>
        <w:t>. Suiter</w:t>
      </w:r>
      <w:r>
        <w:rPr>
          <w:rFonts w:eastAsia="MS Mincho"/>
        </w:rPr>
        <w:t xml:space="preserve">, K. C. </w:t>
      </w:r>
      <w:r w:rsidRPr="003166AA">
        <w:rPr>
          <w:rFonts w:eastAsia="MS Mincho"/>
        </w:rPr>
        <w:t xml:space="preserve">A </w:t>
      </w:r>
      <w:r w:rsidRPr="003166AA">
        <w:rPr>
          <w:rFonts w:eastAsia="MS Mincho"/>
          <w:i/>
        </w:rPr>
        <w:t>Comparison of sources of baseline data for treatments of problem behavior following a functional analysis</w:t>
      </w:r>
      <w:r>
        <w:rPr>
          <w:rFonts w:eastAsia="MS Mincho"/>
          <w:i/>
        </w:rPr>
        <w:t>.</w:t>
      </w:r>
      <w:r>
        <w:rPr>
          <w:rFonts w:eastAsia="MS Mincho"/>
        </w:rPr>
        <w:t xml:space="preserve">  In symposia:  </w:t>
      </w:r>
      <w:r w:rsidRPr="003166AA">
        <w:rPr>
          <w:rFonts w:eastAsia="MS Mincho"/>
        </w:rPr>
        <w:t>Improving efficiency and safety of the functional analysis and treatment of problem behavior</w:t>
      </w:r>
      <w:r>
        <w:rPr>
          <w:rFonts w:eastAsia="MS Mincho"/>
        </w:rPr>
        <w:t>.  Presented at the annual meeting of the Association for Behavior Analysis International, Chicago, IL, 2016.</w:t>
      </w:r>
    </w:p>
    <w:p w:rsidR="003166AA" w:rsidRDefault="003166AA" w:rsidP="00215C82">
      <w:pPr>
        <w:keepLines/>
        <w:ind w:left="720" w:hanging="720"/>
        <w:rPr>
          <w:rFonts w:eastAsia="MS Mincho"/>
        </w:rPr>
      </w:pPr>
    </w:p>
    <w:p w:rsidR="003F05F2" w:rsidRDefault="003F05F2" w:rsidP="00215C82">
      <w:pPr>
        <w:keepLines/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lastRenderedPageBreak/>
        <w:t>Noell</w:t>
      </w:r>
      <w:r>
        <w:rPr>
          <w:rFonts w:eastAsia="MS Mincho"/>
        </w:rPr>
        <w:t xml:space="preserve">, G. H., Burns, J. M., &amp; Gansle, K. A. </w:t>
      </w:r>
      <w:r w:rsidRPr="003F05F2">
        <w:rPr>
          <w:rFonts w:eastAsia="MS Mincho"/>
          <w:i/>
        </w:rPr>
        <w:t>Linking student achievement to teacher preparation: Louisiana’s efforts to support, inform, and strengthen teacher preparation</w:t>
      </w:r>
      <w:r>
        <w:rPr>
          <w:rFonts w:eastAsia="MS Mincho"/>
        </w:rPr>
        <w:t>.  In symposia:  After the fire alarm:  How value added analyses of teacher preparation programs my contribute to program improvement.  Presented at the Annual Meeting of the American Education Research Association, Chicago, IL, April, 201</w:t>
      </w:r>
      <w:r w:rsidR="00D40FBA">
        <w:rPr>
          <w:rFonts w:eastAsia="MS Mincho"/>
        </w:rPr>
        <w:t>5.</w:t>
      </w:r>
    </w:p>
    <w:p w:rsidR="00D40FBA" w:rsidRDefault="00D40FBA" w:rsidP="003F05F2">
      <w:pPr>
        <w:ind w:left="720" w:hanging="720"/>
        <w:rPr>
          <w:rFonts w:eastAsia="MS Mincho"/>
        </w:rPr>
      </w:pPr>
    </w:p>
    <w:p w:rsidR="00D40FBA" w:rsidRPr="00D40FBA" w:rsidRDefault="00D40FBA" w:rsidP="003F05F2">
      <w:pPr>
        <w:ind w:left="720" w:hanging="720"/>
        <w:rPr>
          <w:rFonts w:eastAsia="MS Mincho"/>
        </w:rPr>
      </w:pPr>
      <w:r>
        <w:rPr>
          <w:rFonts w:eastAsia="MS Mincho"/>
        </w:rPr>
        <w:t xml:space="preserve">Brabeck, M. M., Dwyer, C. A., Geisinger, K. F., Marx, R. W., </w:t>
      </w: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H., Pianta, R., Worrell, F. C., &amp; Subotnik, R. F. </w:t>
      </w:r>
      <w:r>
        <w:rPr>
          <w:rFonts w:eastAsia="MS Mincho"/>
          <w:i/>
        </w:rPr>
        <w:t>American Psychological Association Task Force Report:  Assessing and Evaluating Teacher Education Programs.</w:t>
      </w:r>
      <w:r>
        <w:rPr>
          <w:rFonts w:eastAsia="MS Mincho"/>
        </w:rPr>
        <w:t xml:space="preserve">  Presented at the Annual Meeting of the American Education Research Association, Chicago, IL, April, 2015.</w:t>
      </w:r>
    </w:p>
    <w:p w:rsidR="003F05F2" w:rsidRDefault="003F05F2" w:rsidP="000C3F82">
      <w:pPr>
        <w:ind w:left="720" w:hanging="720"/>
        <w:rPr>
          <w:rFonts w:eastAsia="MS Mincho"/>
        </w:rPr>
      </w:pPr>
    </w:p>
    <w:p w:rsidR="00AE134A" w:rsidRPr="00AE134A" w:rsidRDefault="00AE134A" w:rsidP="000C3F82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 </w:t>
      </w:r>
      <w:r>
        <w:rPr>
          <w:rFonts w:eastAsia="MS Mincho"/>
          <w:i/>
        </w:rPr>
        <w:t>Making educational decisions in the face of uncertainty:  The case of value added assessment of teacher preparation.</w:t>
      </w:r>
      <w:r>
        <w:rPr>
          <w:rFonts w:eastAsia="MS Mincho"/>
        </w:rPr>
        <w:t xml:space="preserve">  Steinhardt Education Policy Breakfast, New York University, February, 2014.</w:t>
      </w:r>
    </w:p>
    <w:p w:rsidR="00AE134A" w:rsidRDefault="00AE134A" w:rsidP="000C3F82">
      <w:pPr>
        <w:ind w:left="720" w:hanging="720"/>
        <w:rPr>
          <w:rFonts w:eastAsia="MS Mincho"/>
        </w:rPr>
      </w:pPr>
    </w:p>
    <w:p w:rsidR="00F81120" w:rsidRDefault="00F81120" w:rsidP="000C3F82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  </w:t>
      </w:r>
      <w:r w:rsidRPr="00F81120">
        <w:rPr>
          <w:rFonts w:eastAsia="MS Mincho"/>
          <w:i/>
        </w:rPr>
        <w:t>Student outcomes as an indicator of educator preparation program quality:  Value added analyses status and current issues.</w:t>
      </w:r>
      <w:r>
        <w:rPr>
          <w:rFonts w:eastAsia="MS Mincho"/>
        </w:rPr>
        <w:t xml:space="preserve"> American Association of Universities Education Dean’s Meeting, Washington, D.C., November, 2013.</w:t>
      </w:r>
    </w:p>
    <w:p w:rsidR="00F81120" w:rsidRDefault="00F81120" w:rsidP="000C3F82">
      <w:pPr>
        <w:ind w:left="720" w:hanging="720"/>
        <w:rPr>
          <w:rFonts w:eastAsia="MS Mincho"/>
        </w:rPr>
      </w:pPr>
    </w:p>
    <w:p w:rsidR="000C3F82" w:rsidRDefault="000C3F82" w:rsidP="000C3F82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 w:rsidRPr="00092FE6">
        <w:rPr>
          <w:rFonts w:eastAsia="MS Mincho"/>
        </w:rPr>
        <w:t>, G. H.</w:t>
      </w:r>
      <w:r>
        <w:rPr>
          <w:rFonts w:eastAsia="MS Mincho"/>
        </w:rPr>
        <w:t xml:space="preserve">, &amp; Burns, J. </w:t>
      </w:r>
      <w:r>
        <w:rPr>
          <w:rFonts w:eastAsia="MS Mincho"/>
          <w:i/>
        </w:rPr>
        <w:t>Using longitudinal data systems to improve teacher preparation.</w:t>
      </w:r>
      <w:r>
        <w:rPr>
          <w:rFonts w:eastAsia="MS Mincho"/>
        </w:rPr>
        <w:t xml:space="preserve">  Office of Special Education Programs Directors’ Conference, Washington, DC, July 18, 2011.</w:t>
      </w:r>
    </w:p>
    <w:p w:rsidR="000C3F82" w:rsidRPr="000C3F82" w:rsidRDefault="000C3F82" w:rsidP="000C3F82">
      <w:pPr>
        <w:ind w:left="720" w:hanging="720"/>
        <w:rPr>
          <w:rFonts w:eastAsia="MS Mincho"/>
        </w:rPr>
      </w:pPr>
    </w:p>
    <w:p w:rsidR="00201D17" w:rsidRPr="00201D17" w:rsidRDefault="00201D17" w:rsidP="00B7723B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N. </w:t>
      </w:r>
      <w:r>
        <w:rPr>
          <w:rFonts w:eastAsia="MS Mincho"/>
          <w:i/>
        </w:rPr>
        <w:t>Challenges in understanding what happens after teacher preparation:  Louisiana’s value added assessment of teacher preparation.</w:t>
      </w:r>
      <w:r>
        <w:rPr>
          <w:rFonts w:eastAsia="MS Mincho"/>
        </w:rPr>
        <w:t xml:space="preserve">  Presented at the annual meeting of the Florida Association of Colleges of Teacher Education, Orlando, FL, October, 2010.</w:t>
      </w:r>
    </w:p>
    <w:p w:rsidR="00201D17" w:rsidRDefault="00201D17" w:rsidP="00B7723B">
      <w:pPr>
        <w:ind w:left="720" w:hanging="720"/>
        <w:rPr>
          <w:rFonts w:eastAsia="MS Mincho"/>
        </w:rPr>
      </w:pPr>
    </w:p>
    <w:p w:rsidR="00B07A07" w:rsidRDefault="00B07A07" w:rsidP="00B7723B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 </w:t>
      </w:r>
      <w:r>
        <w:rPr>
          <w:rFonts w:eastAsia="MS Mincho"/>
          <w:i/>
        </w:rPr>
        <w:t>Implementing a delivery framework in a state department of education.</w:t>
      </w:r>
      <w:r>
        <w:rPr>
          <w:rFonts w:eastAsia="MS Mincho"/>
        </w:rPr>
        <w:t xml:space="preserve">  Presented at a meeting of the American Diploma Project, Washington, D.C., September, 2010.</w:t>
      </w:r>
    </w:p>
    <w:p w:rsidR="00B07A07" w:rsidRDefault="00B07A07" w:rsidP="00B7723B">
      <w:pPr>
        <w:ind w:left="720" w:hanging="720"/>
        <w:rPr>
          <w:rFonts w:eastAsia="MS Mincho"/>
        </w:rPr>
      </w:pPr>
    </w:p>
    <w:p w:rsidR="00B07A07" w:rsidRDefault="00B07A07" w:rsidP="00B07A07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lastRenderedPageBreak/>
        <w:t>Noell</w:t>
      </w:r>
      <w:r>
        <w:rPr>
          <w:rFonts w:eastAsia="MS Mincho"/>
        </w:rPr>
        <w:t xml:space="preserve">, G. H. </w:t>
      </w:r>
      <w:r>
        <w:rPr>
          <w:rFonts w:eastAsia="MS Mincho"/>
          <w:i/>
        </w:rPr>
        <w:t>Value added assessment of teacher preparation.</w:t>
      </w:r>
      <w:r>
        <w:rPr>
          <w:rFonts w:eastAsia="MS Mincho"/>
        </w:rPr>
        <w:t xml:space="preserve"> In symposium:  How do you measure merit for teachers. Presented at the Annual Meeting of the Education Writers Association, San Francisco, CA, May, 2010.</w:t>
      </w:r>
    </w:p>
    <w:p w:rsidR="00B07A07" w:rsidRDefault="00B07A07" w:rsidP="00B7723B">
      <w:pPr>
        <w:ind w:left="720" w:hanging="720"/>
        <w:rPr>
          <w:rFonts w:eastAsia="MS Mincho"/>
        </w:rPr>
      </w:pPr>
    </w:p>
    <w:p w:rsidR="00687B58" w:rsidRPr="00687B58" w:rsidRDefault="00687B58" w:rsidP="00B7723B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 </w:t>
      </w:r>
      <w:r>
        <w:rPr>
          <w:rFonts w:eastAsia="MS Mincho"/>
          <w:i/>
        </w:rPr>
        <w:t>Assessing the impact of teacher preparation on student achievement.</w:t>
      </w:r>
      <w:r>
        <w:rPr>
          <w:rFonts w:eastAsia="MS Mincho"/>
        </w:rPr>
        <w:t xml:space="preserve">  Presented at the annual meeting of the American Association of Colleges of Teacher Preparation, Atlanta, GA, February, 2010.</w:t>
      </w:r>
    </w:p>
    <w:p w:rsidR="00687B58" w:rsidRDefault="00687B58" w:rsidP="00B7723B">
      <w:pPr>
        <w:ind w:left="720" w:hanging="720"/>
        <w:rPr>
          <w:rFonts w:eastAsia="MS Mincho"/>
        </w:rPr>
      </w:pPr>
    </w:p>
    <w:p w:rsidR="00687B58" w:rsidRDefault="00687B58" w:rsidP="00B7723B">
      <w:pPr>
        <w:ind w:left="720" w:hanging="720"/>
        <w:rPr>
          <w:rFonts w:eastAsia="MS Mincho"/>
        </w:rPr>
      </w:pPr>
      <w:r w:rsidRPr="00A613C5">
        <w:rPr>
          <w:rFonts w:eastAsia="MS Mincho"/>
          <w:b/>
        </w:rPr>
        <w:t>Noell</w:t>
      </w:r>
      <w:r>
        <w:rPr>
          <w:rFonts w:eastAsia="MS Mincho"/>
        </w:rPr>
        <w:t xml:space="preserve">, G. H. </w:t>
      </w:r>
      <w:r>
        <w:rPr>
          <w:rFonts w:eastAsia="MS Mincho"/>
          <w:i/>
        </w:rPr>
        <w:t>Assessment of teacher preparation:  Issues and illustrations.</w:t>
      </w:r>
      <w:r>
        <w:rPr>
          <w:rFonts w:eastAsia="MS Mincho"/>
        </w:rPr>
        <w:t xml:space="preserve">  Meeting of the deans of the colleges of education, State University System of Florida, Orlando, FL, February, 2010.</w:t>
      </w:r>
    </w:p>
    <w:p w:rsidR="00B07A07" w:rsidRDefault="00B07A07" w:rsidP="00B7723B">
      <w:pPr>
        <w:ind w:left="720" w:hanging="720"/>
        <w:rPr>
          <w:rFonts w:eastAsia="MS Mincho"/>
        </w:rPr>
      </w:pPr>
    </w:p>
    <w:p w:rsidR="00B07A07" w:rsidRPr="00E56889" w:rsidRDefault="00B07A07" w:rsidP="00B07A07">
      <w:pPr>
        <w:ind w:left="720" w:hanging="720"/>
        <w:rPr>
          <w:rFonts w:eastAsia="MS Mincho"/>
        </w:rPr>
      </w:pPr>
      <w:r>
        <w:rPr>
          <w:rFonts w:eastAsia="MS Mincho"/>
        </w:rPr>
        <w:t xml:space="preserve">Noell, G. H. </w:t>
      </w:r>
      <w:r>
        <w:rPr>
          <w:rFonts w:eastAsia="MS Mincho"/>
          <w:i/>
        </w:rPr>
        <w:t>Building longitudinal data systems that are robust enough to assess educational programs.</w:t>
      </w:r>
      <w:r>
        <w:rPr>
          <w:rFonts w:eastAsia="MS Mincho"/>
        </w:rPr>
        <w:t xml:space="preserve">  Paper presented at the 23</w:t>
      </w:r>
      <w:r w:rsidRPr="00E56889">
        <w:rPr>
          <w:rFonts w:eastAsia="MS Mincho"/>
          <w:vertAlign w:val="superscript"/>
        </w:rPr>
        <w:t>rd</w:t>
      </w:r>
      <w:r>
        <w:rPr>
          <w:rFonts w:eastAsia="MS Mincho"/>
        </w:rPr>
        <w:t xml:space="preserve"> Management Information Systems Conference (Institute of Education Sciences), Phoenix , AZ, March, 2010.</w:t>
      </w:r>
    </w:p>
    <w:p w:rsidR="00687B58" w:rsidRDefault="00687B58" w:rsidP="00B7723B">
      <w:pPr>
        <w:ind w:left="720" w:hanging="720"/>
        <w:rPr>
          <w:rFonts w:eastAsia="MS Mincho"/>
        </w:rPr>
      </w:pPr>
    </w:p>
    <w:p w:rsidR="00B7723B" w:rsidRPr="00B7723B" w:rsidRDefault="00B7723B" w:rsidP="00B7723B">
      <w:pPr>
        <w:ind w:left="720" w:hanging="720"/>
        <w:rPr>
          <w:rFonts w:eastAsia="MS Mincho"/>
        </w:rPr>
      </w:pPr>
      <w:r>
        <w:rPr>
          <w:rFonts w:eastAsia="MS Mincho"/>
        </w:rPr>
        <w:t xml:space="preserve">Noell, G. H. </w:t>
      </w:r>
      <w:r w:rsidRPr="00B7723B">
        <w:rPr>
          <w:rFonts w:eastAsia="MS Mincho"/>
          <w:i/>
        </w:rPr>
        <w:t xml:space="preserve">Treatment </w:t>
      </w:r>
      <w:r>
        <w:rPr>
          <w:rFonts w:eastAsia="MS Mincho"/>
          <w:i/>
        </w:rPr>
        <w:t>p</w:t>
      </w:r>
      <w:r w:rsidRPr="00B7723B">
        <w:rPr>
          <w:rFonts w:eastAsia="MS Mincho"/>
          <w:i/>
        </w:rPr>
        <w:t xml:space="preserve">lan </w:t>
      </w:r>
      <w:r>
        <w:rPr>
          <w:rFonts w:eastAsia="MS Mincho"/>
          <w:i/>
        </w:rPr>
        <w:t>i</w:t>
      </w:r>
      <w:r w:rsidRPr="00B7723B">
        <w:rPr>
          <w:rFonts w:eastAsia="MS Mincho"/>
          <w:i/>
        </w:rPr>
        <w:t xml:space="preserve">mplementation in </w:t>
      </w:r>
      <w:r>
        <w:rPr>
          <w:rFonts w:eastAsia="MS Mincho"/>
          <w:i/>
        </w:rPr>
        <w:t>s</w:t>
      </w:r>
      <w:r w:rsidRPr="00B7723B">
        <w:rPr>
          <w:rFonts w:eastAsia="MS Mincho"/>
          <w:i/>
        </w:rPr>
        <w:t xml:space="preserve">chools </w:t>
      </w:r>
      <w:r>
        <w:rPr>
          <w:rFonts w:eastAsia="MS Mincho"/>
          <w:i/>
        </w:rPr>
        <w:t>f</w:t>
      </w:r>
      <w:r w:rsidRPr="00B7723B">
        <w:rPr>
          <w:rFonts w:eastAsia="MS Mincho"/>
          <w:i/>
        </w:rPr>
        <w:t xml:space="preserve">ollowing </w:t>
      </w:r>
      <w:r>
        <w:rPr>
          <w:rFonts w:eastAsia="MS Mincho"/>
          <w:i/>
        </w:rPr>
        <w:t>b</w:t>
      </w:r>
      <w:r w:rsidRPr="00B7723B">
        <w:rPr>
          <w:rFonts w:eastAsia="MS Mincho"/>
          <w:i/>
        </w:rPr>
        <w:t xml:space="preserve">ehavioral </w:t>
      </w:r>
      <w:r>
        <w:rPr>
          <w:rFonts w:eastAsia="MS Mincho"/>
          <w:i/>
        </w:rPr>
        <w:t>c</w:t>
      </w:r>
      <w:r w:rsidRPr="00B7723B">
        <w:rPr>
          <w:rFonts w:eastAsia="MS Mincho"/>
          <w:i/>
        </w:rPr>
        <w:t>onsultation</w:t>
      </w:r>
      <w:r>
        <w:rPr>
          <w:rFonts w:eastAsia="MS Mincho"/>
          <w:i/>
        </w:rPr>
        <w:t xml:space="preserve">:  </w:t>
      </w:r>
      <w:r w:rsidRPr="00B7723B">
        <w:rPr>
          <w:rFonts w:eastAsia="MS Mincho"/>
          <w:i/>
        </w:rPr>
        <w:t>A hierarchical</w:t>
      </w:r>
      <w:r>
        <w:rPr>
          <w:rFonts w:eastAsia="MS Mincho"/>
          <w:i/>
        </w:rPr>
        <w:t xml:space="preserve"> r</w:t>
      </w:r>
      <w:r w:rsidRPr="00B7723B">
        <w:rPr>
          <w:rFonts w:eastAsia="MS Mincho"/>
          <w:i/>
        </w:rPr>
        <w:t xml:space="preserve">eanalysis </w:t>
      </w:r>
      <w:r>
        <w:rPr>
          <w:rFonts w:eastAsia="MS Mincho"/>
          <w:i/>
        </w:rPr>
        <w:t>a</w:t>
      </w:r>
      <w:r w:rsidRPr="00B7723B">
        <w:rPr>
          <w:rFonts w:eastAsia="MS Mincho"/>
          <w:i/>
        </w:rPr>
        <w:t xml:space="preserve">cross </w:t>
      </w:r>
      <w:r>
        <w:rPr>
          <w:rFonts w:eastAsia="MS Mincho"/>
          <w:i/>
        </w:rPr>
        <w:t>t</w:t>
      </w:r>
      <w:r w:rsidRPr="00B7723B">
        <w:rPr>
          <w:rFonts w:eastAsia="MS Mincho"/>
          <w:i/>
        </w:rPr>
        <w:t xml:space="preserve">wo </w:t>
      </w:r>
      <w:r>
        <w:rPr>
          <w:rFonts w:eastAsia="MS Mincho"/>
          <w:i/>
        </w:rPr>
        <w:t>s</w:t>
      </w:r>
      <w:r w:rsidRPr="00B7723B">
        <w:rPr>
          <w:rFonts w:eastAsia="MS Mincho"/>
          <w:i/>
        </w:rPr>
        <w:t>tudie</w:t>
      </w:r>
      <w:r>
        <w:rPr>
          <w:rFonts w:eastAsia="MS Mincho"/>
          <w:i/>
        </w:rPr>
        <w:t>s.</w:t>
      </w:r>
      <w:r>
        <w:rPr>
          <w:rFonts w:eastAsia="MS Mincho"/>
        </w:rPr>
        <w:t xml:space="preserve">  </w:t>
      </w:r>
      <w:r w:rsidR="00C1505F">
        <w:rPr>
          <w:rFonts w:eastAsia="MS Mincho"/>
        </w:rPr>
        <w:t xml:space="preserve">Paper presented at the Annual Meeting of the Teacher Educators of Children with Behavior Disorders, </w:t>
      </w:r>
      <w:smartTag w:uri="urn:schemas-microsoft-com:office:smarttags" w:element="place">
        <w:smartTag w:uri="urn:schemas-microsoft-com:office:smarttags" w:element="City">
          <w:r w:rsidR="00C1505F">
            <w:rPr>
              <w:rFonts w:eastAsia="MS Mincho"/>
            </w:rPr>
            <w:t>Phoenix</w:t>
          </w:r>
        </w:smartTag>
        <w:r w:rsidR="00C1505F">
          <w:rPr>
            <w:rFonts w:eastAsia="MS Mincho"/>
          </w:rPr>
          <w:t xml:space="preserve"> , </w:t>
        </w:r>
        <w:smartTag w:uri="urn:schemas-microsoft-com:office:smarttags" w:element="State">
          <w:r w:rsidR="00C1505F">
            <w:rPr>
              <w:rFonts w:eastAsia="MS Mincho"/>
            </w:rPr>
            <w:t>AZ</w:t>
          </w:r>
        </w:smartTag>
      </w:smartTag>
      <w:r w:rsidR="00C1505F">
        <w:rPr>
          <w:rFonts w:eastAsia="MS Mincho"/>
        </w:rPr>
        <w:t>, November, 2006.</w:t>
      </w:r>
    </w:p>
    <w:p w:rsidR="00EF1699" w:rsidRDefault="00EF1699" w:rsidP="00FA34A6">
      <w:pPr>
        <w:ind w:left="720" w:hanging="720"/>
        <w:rPr>
          <w:rFonts w:eastAsia="MS Mincho"/>
        </w:rPr>
      </w:pPr>
    </w:p>
    <w:p w:rsidR="00927833" w:rsidRDefault="00FA34A6" w:rsidP="008C07A4">
      <w:pPr>
        <w:ind w:left="720" w:hanging="720"/>
        <w:rPr>
          <w:rFonts w:eastAsia="MS Mincho"/>
        </w:rPr>
      </w:pPr>
      <w:r w:rsidRPr="00092FE6">
        <w:rPr>
          <w:rFonts w:eastAsia="MS Mincho"/>
        </w:rPr>
        <w:t xml:space="preserve">Burns, J., &amp; </w:t>
      </w:r>
      <w:r w:rsidRPr="00E627DE">
        <w:rPr>
          <w:rFonts w:eastAsia="MS Mincho"/>
          <w:b/>
        </w:rPr>
        <w:t>Noell</w:t>
      </w:r>
      <w:r w:rsidRPr="00092FE6">
        <w:rPr>
          <w:rFonts w:eastAsia="MS Mincho"/>
        </w:rPr>
        <w:t>, G. H.</w:t>
      </w:r>
      <w:r>
        <w:rPr>
          <w:rFonts w:eastAsia="MS Mincho"/>
        </w:rPr>
        <w:t xml:space="preserve">  </w:t>
      </w:r>
      <w:r w:rsidRPr="00FA34A6">
        <w:rPr>
          <w:rFonts w:eastAsia="MS Mincho"/>
          <w:bCs/>
          <w:i/>
        </w:rPr>
        <w:t>Value-added teacher preparation assessment:  one way to measure the flow of high quality new teachers.</w:t>
      </w:r>
      <w:r>
        <w:rPr>
          <w:rFonts w:eastAsia="MS Mincho"/>
          <w:bCs/>
        </w:rPr>
        <w:t xml:space="preserve">  </w:t>
      </w:r>
      <w:r w:rsidR="00EF1699">
        <w:rPr>
          <w:rFonts w:eastAsia="MS Mincho"/>
        </w:rPr>
        <w:t>Presented at the annual meeting of The Educational Trust, Washington, DC, November, 2006.</w:t>
      </w:r>
    </w:p>
    <w:p w:rsidR="00FA34A6" w:rsidRDefault="00927833" w:rsidP="008C07A4">
      <w:pPr>
        <w:ind w:left="720" w:hanging="720"/>
        <w:rPr>
          <w:rFonts w:eastAsia="MS Mincho"/>
        </w:rPr>
      </w:pPr>
      <w:r>
        <w:rPr>
          <w:rFonts w:eastAsia="MS Mincho"/>
        </w:rPr>
        <w:t xml:space="preserve"> </w:t>
      </w:r>
    </w:p>
    <w:p w:rsidR="00FA34A6" w:rsidRDefault="00C1505F" w:rsidP="008C07A4">
      <w:pPr>
        <w:ind w:left="720" w:hanging="720"/>
      </w:pPr>
      <w:r w:rsidRPr="00092FE6">
        <w:rPr>
          <w:rFonts w:eastAsia="MS Mincho"/>
        </w:rPr>
        <w:t xml:space="preserve">Burns, J., &amp; </w:t>
      </w:r>
      <w:r w:rsidRPr="00E627DE">
        <w:rPr>
          <w:rFonts w:eastAsia="MS Mincho"/>
          <w:b/>
        </w:rPr>
        <w:t>Noell</w:t>
      </w:r>
      <w:r w:rsidRPr="00092FE6">
        <w:rPr>
          <w:rFonts w:eastAsia="MS Mincho"/>
        </w:rPr>
        <w:t>, G. H.</w:t>
      </w:r>
      <w:r>
        <w:rPr>
          <w:rFonts w:eastAsia="MS Mincho"/>
        </w:rPr>
        <w:t xml:space="preserve">  </w:t>
      </w:r>
      <w:r w:rsidR="00FA34A6" w:rsidRPr="00092FE6">
        <w:rPr>
          <w:i/>
        </w:rPr>
        <w:t>Fulfilling the promise: Building a comprehensive teacher quality data system.</w:t>
      </w:r>
      <w:r w:rsidR="00FA34A6" w:rsidRPr="00092FE6">
        <w:t xml:space="preserve">  </w:t>
      </w:r>
      <w:r w:rsidR="00FA34A6" w:rsidRPr="00092FE6">
        <w:rPr>
          <w:rFonts w:eastAsia="MS Mincho"/>
        </w:rPr>
        <w:t xml:space="preserve">Presented at </w:t>
      </w:r>
      <w:r w:rsidR="00FA34A6">
        <w:rPr>
          <w:rFonts w:eastAsia="MS Mincho"/>
        </w:rPr>
        <w:t xml:space="preserve">By the numbers:  A national education data summit sponsored by the National Governor’s Association, </w:t>
      </w:r>
      <w:smartTag w:uri="urn:schemas-microsoft-com:office:smarttags" w:element="place">
        <w:smartTag w:uri="urn:schemas-microsoft-com:office:smarttags" w:element="City">
          <w:r w:rsidR="00FA34A6">
            <w:rPr>
              <w:rFonts w:eastAsia="MS Mincho"/>
            </w:rPr>
            <w:t>Orlando</w:t>
          </w:r>
        </w:smartTag>
        <w:r w:rsidR="00FA34A6">
          <w:rPr>
            <w:rFonts w:eastAsia="MS Mincho"/>
          </w:rPr>
          <w:t xml:space="preserve">, </w:t>
        </w:r>
        <w:smartTag w:uri="urn:schemas-microsoft-com:office:smarttags" w:element="State">
          <w:r w:rsidR="00FA34A6">
            <w:rPr>
              <w:rFonts w:eastAsia="MS Mincho"/>
            </w:rPr>
            <w:t>FL</w:t>
          </w:r>
        </w:smartTag>
      </w:smartTag>
      <w:r w:rsidR="00FA34A6">
        <w:rPr>
          <w:rFonts w:eastAsia="MS Mincho"/>
        </w:rPr>
        <w:t>, February, 2006.</w:t>
      </w:r>
    </w:p>
    <w:p w:rsidR="00FA34A6" w:rsidRDefault="00FA34A6" w:rsidP="008C07A4">
      <w:pPr>
        <w:ind w:left="720" w:hanging="720"/>
      </w:pPr>
    </w:p>
    <w:p w:rsidR="008C07A4" w:rsidRPr="007D1802" w:rsidRDefault="008C07A4" w:rsidP="008C07A4">
      <w:pPr>
        <w:ind w:left="720" w:hanging="720"/>
      </w:pPr>
      <w:r w:rsidRPr="00E627DE">
        <w:rPr>
          <w:b/>
        </w:rPr>
        <w:t>Noell</w:t>
      </w:r>
      <w:r>
        <w:t xml:space="preserve">, G. H., </w:t>
      </w:r>
      <w:r w:rsidRPr="00E627DE">
        <w:rPr>
          <w:i/>
          <w:u w:val="single"/>
        </w:rPr>
        <w:t>Duferene</w:t>
      </w:r>
      <w:r>
        <w:t xml:space="preserve">, B. A., </w:t>
      </w:r>
      <w:r w:rsidRPr="00E627DE">
        <w:rPr>
          <w:i/>
          <w:u w:val="single"/>
        </w:rPr>
        <w:t>Slider</w:t>
      </w:r>
      <w:r>
        <w:t xml:space="preserve">, N. J., &amp; Witt, J. C. </w:t>
      </w:r>
      <w:r>
        <w:rPr>
          <w:i/>
        </w:rPr>
        <w:t>Treatment plan implementation in school:  Outcomes across plans, agents, targets, and follow-up.</w:t>
      </w:r>
      <w:r>
        <w:t xml:space="preserve">  </w:t>
      </w:r>
      <w:r>
        <w:rPr>
          <w:rFonts w:eastAsia="MS Mincho"/>
        </w:rPr>
        <w:t xml:space="preserve">Paper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eastAsia="MS Mincho"/>
            </w:rPr>
            <w:t>New Orleans</w:t>
          </w:r>
        </w:smartTag>
        <w:r>
          <w:rPr>
            <w:rFonts w:eastAsia="MS Mincho"/>
          </w:rPr>
          <w:t xml:space="preserve">, </w:t>
        </w:r>
        <w:smartTag w:uri="urn:schemas-microsoft-com:office:smarttags" w:element="State">
          <w:r>
            <w:rPr>
              <w:rFonts w:eastAsia="MS Mincho"/>
            </w:rPr>
            <w:t>LA</w:t>
          </w:r>
        </w:smartTag>
      </w:smartTag>
      <w:r>
        <w:rPr>
          <w:rFonts w:eastAsia="MS Mincho"/>
        </w:rPr>
        <w:t xml:space="preserve"> August, 2006.</w:t>
      </w:r>
    </w:p>
    <w:p w:rsidR="008C07A4" w:rsidRDefault="008C07A4" w:rsidP="00057A7D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:rsidR="00057A7D" w:rsidRDefault="00057A7D" w:rsidP="00057A7D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Burns, J. &amp; </w:t>
      </w: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</w:t>
      </w:r>
      <w:r>
        <w:rPr>
          <w:rFonts w:ascii="Times New Roman" w:eastAsia="MS Mincho" w:hAnsi="Times New Roman"/>
          <w:i/>
          <w:sz w:val="24"/>
        </w:rPr>
        <w:t>Using qualitative and quantitative research to examine a value-added teacher-preparation assessment model.</w:t>
      </w:r>
      <w:r>
        <w:rPr>
          <w:rFonts w:ascii="Times New Roman" w:eastAsia="MS Mincho" w:hAnsi="Times New Roman"/>
          <w:sz w:val="24"/>
        </w:rPr>
        <w:t xml:space="preserve">  Presented at the annual meeting of The Educational Trust,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Washington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DC</w:t>
          </w:r>
        </w:smartTag>
      </w:smartTag>
      <w:r>
        <w:rPr>
          <w:rFonts w:ascii="Times New Roman" w:eastAsia="MS Mincho" w:hAnsi="Times New Roman"/>
          <w:sz w:val="24"/>
        </w:rPr>
        <w:t>, November, 2005.</w:t>
      </w:r>
    </w:p>
    <w:p w:rsidR="00057A7D" w:rsidRDefault="00057A7D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</w:t>
      </w:r>
      <w:r>
        <w:rPr>
          <w:rFonts w:ascii="Times New Roman" w:eastAsia="MS Mincho" w:hAnsi="Times New Roman"/>
          <w:i/>
          <w:iCs/>
          <w:sz w:val="24"/>
        </w:rPr>
        <w:t>Treatment implementation in schools following consultation:  A comparison of follow-up procedures.</w:t>
      </w:r>
      <w:r>
        <w:rPr>
          <w:rFonts w:ascii="Times New Roman" w:eastAsia="MS Mincho" w:hAnsi="Times New Roman"/>
          <w:sz w:val="24"/>
        </w:rPr>
        <w:t xml:space="preserve">  In symposium:  Moderating variables in school consultation:  Diversity, interaction, and follow-up.  </w:t>
      </w:r>
      <w:r w:rsidR="008C07A4">
        <w:rPr>
          <w:rFonts w:ascii="Times New Roman" w:eastAsia="MS Mincho" w:hAnsi="Times New Roman"/>
          <w:sz w:val="24"/>
        </w:rPr>
        <w:t>Paper p</w:t>
      </w:r>
      <w:r>
        <w:rPr>
          <w:rFonts w:ascii="Times New Roman" w:eastAsia="MS Mincho" w:hAnsi="Times New Roman"/>
          <w:sz w:val="24"/>
        </w:rPr>
        <w:t xml:space="preserve">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Washington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DC</w:t>
          </w:r>
        </w:smartTag>
      </w:smartTag>
      <w:r>
        <w:rPr>
          <w:rFonts w:ascii="Times New Roman" w:eastAsia="MS Mincho" w:hAnsi="Times New Roman"/>
          <w:sz w:val="24"/>
        </w:rPr>
        <w:t>, August, 2005.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ind w:left="720" w:hanging="720"/>
      </w:pPr>
      <w:r w:rsidRPr="00E627DE">
        <w:rPr>
          <w:rFonts w:eastAsia="MS Mincho"/>
          <w:b/>
        </w:rPr>
        <w:t>Noell</w:t>
      </w:r>
      <w:r>
        <w:rPr>
          <w:rFonts w:eastAsia="MS Mincho"/>
        </w:rPr>
        <w:t xml:space="preserve">, G. H., </w:t>
      </w:r>
      <w:r w:rsidRPr="00E627DE">
        <w:rPr>
          <w:rFonts w:eastAsia="MS Mincho"/>
          <w:i/>
          <w:u w:val="single"/>
        </w:rPr>
        <w:t>Resetar</w:t>
      </w:r>
      <w:r>
        <w:rPr>
          <w:rFonts w:eastAsia="MS Mincho"/>
        </w:rPr>
        <w:t xml:space="preserve">, J. L., &amp; </w:t>
      </w:r>
      <w:r w:rsidRPr="00E627DE">
        <w:rPr>
          <w:rFonts w:eastAsia="MS Mincho"/>
          <w:i/>
          <w:u w:val="single"/>
        </w:rPr>
        <w:t>Williams</w:t>
      </w:r>
      <w:r>
        <w:rPr>
          <w:rFonts w:eastAsia="MS Mincho"/>
        </w:rPr>
        <w:t xml:space="preserve">, K. L. </w:t>
      </w:r>
      <w:r>
        <w:rPr>
          <w:i/>
        </w:rPr>
        <w:t>Assessing the learning span:  Identifying how much to teach</w:t>
      </w:r>
      <w:r>
        <w:rPr>
          <w:rFonts w:eastAsia="MS Mincho"/>
          <w:i/>
          <w:iCs/>
        </w:rPr>
        <w:t>.</w:t>
      </w:r>
      <w:r>
        <w:rPr>
          <w:rFonts w:eastAsia="MS Mincho"/>
        </w:rPr>
        <w:t xml:space="preserve">  Poster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eastAsia="MS Mincho"/>
            </w:rPr>
            <w:t>Washington</w:t>
          </w:r>
        </w:smartTag>
        <w:r>
          <w:rPr>
            <w:rFonts w:eastAsia="MS Mincho"/>
          </w:rPr>
          <w:t xml:space="preserve">, </w:t>
        </w:r>
        <w:smartTag w:uri="urn:schemas-microsoft-com:office:smarttags" w:element="State">
          <w:r>
            <w:rPr>
              <w:rFonts w:eastAsia="MS Mincho"/>
            </w:rPr>
            <w:t>DC</w:t>
          </w:r>
        </w:smartTag>
      </w:smartTag>
      <w:r>
        <w:rPr>
          <w:rFonts w:eastAsia="MS Mincho"/>
        </w:rPr>
        <w:t>, August, 2005.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&amp; Burns, J. </w:t>
      </w:r>
      <w:r>
        <w:rPr>
          <w:rFonts w:ascii="Times New Roman" w:eastAsia="MS Mincho" w:hAnsi="Times New Roman"/>
          <w:i/>
          <w:sz w:val="24"/>
        </w:rPr>
        <w:t>Louisiana’s pilot examination of the value added assessment of teacher preparation programs.</w:t>
      </w:r>
      <w:r>
        <w:rPr>
          <w:rFonts w:ascii="Times New Roman" w:eastAsia="MS Mincho" w:hAnsi="Times New Roman"/>
          <w:sz w:val="24"/>
        </w:rPr>
        <w:t xml:space="preserve">  Presented at the national conference of the Education Trust,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Washington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D.C.</w:t>
          </w:r>
        </w:smartTag>
      </w:smartTag>
      <w:r>
        <w:rPr>
          <w:rFonts w:ascii="Times New Roman" w:eastAsia="MS Mincho" w:hAnsi="Times New Roman"/>
          <w:sz w:val="24"/>
        </w:rPr>
        <w:t>, November, 2004.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Burns, J. &amp; </w:t>
      </w: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</w:t>
      </w:r>
      <w:r>
        <w:rPr>
          <w:rFonts w:ascii="Times New Roman" w:eastAsia="MS Mincho" w:hAnsi="Times New Roman"/>
          <w:i/>
          <w:sz w:val="24"/>
        </w:rPr>
        <w:t>How can we use value added teacher effectiveness data to better understand, study, and improve teacher preparation programs?</w:t>
      </w:r>
      <w:r>
        <w:rPr>
          <w:rFonts w:ascii="Times New Roman" w:eastAsia="MS Mincho" w:hAnsi="Times New Roman"/>
          <w:sz w:val="24"/>
        </w:rPr>
        <w:t xml:space="preserve">  Presented at </w:t>
      </w:r>
      <w:r w:rsidR="00057A7D">
        <w:rPr>
          <w:rFonts w:ascii="Times New Roman" w:eastAsia="MS Mincho" w:hAnsi="Times New Roman"/>
          <w:sz w:val="24"/>
        </w:rPr>
        <w:t xml:space="preserve">the annual meeting of </w:t>
      </w:r>
      <w:r>
        <w:rPr>
          <w:rFonts w:ascii="Times New Roman" w:eastAsia="MS Mincho" w:hAnsi="Times New Roman"/>
          <w:sz w:val="24"/>
        </w:rPr>
        <w:t xml:space="preserve">The Educational Trust, </w:t>
      </w:r>
      <w:smartTag w:uri="urn:schemas-microsoft-com:office:smarttags" w:element="place">
        <w:smartTag w:uri="urn:schemas-microsoft-com:office:smarttags" w:element="City">
          <w:r w:rsidR="00057A7D">
            <w:rPr>
              <w:rFonts w:ascii="Times New Roman" w:eastAsia="MS Mincho" w:hAnsi="Times New Roman"/>
              <w:sz w:val="24"/>
            </w:rPr>
            <w:t>Washington</w:t>
          </w:r>
        </w:smartTag>
        <w:r w:rsidR="00057A7D"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 w:rsidR="00057A7D">
            <w:rPr>
              <w:rFonts w:ascii="Times New Roman" w:eastAsia="MS Mincho" w:hAnsi="Times New Roman"/>
              <w:sz w:val="24"/>
            </w:rPr>
            <w:t>DC</w:t>
          </w:r>
        </w:smartTag>
      </w:smartTag>
      <w:r>
        <w:rPr>
          <w:rFonts w:ascii="Times New Roman" w:eastAsia="MS Mincho" w:hAnsi="Times New Roman"/>
          <w:sz w:val="24"/>
        </w:rPr>
        <w:t xml:space="preserve">, </w:t>
      </w:r>
      <w:r w:rsidR="00057A7D">
        <w:rPr>
          <w:rFonts w:ascii="Times New Roman" w:eastAsia="MS Mincho" w:hAnsi="Times New Roman"/>
          <w:sz w:val="24"/>
        </w:rPr>
        <w:t>November</w:t>
      </w:r>
      <w:r>
        <w:rPr>
          <w:rFonts w:ascii="Times New Roman" w:eastAsia="MS Mincho" w:hAnsi="Times New Roman"/>
          <w:sz w:val="24"/>
        </w:rPr>
        <w:t>, 2004.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</w:t>
      </w:r>
      <w:r>
        <w:rPr>
          <w:rFonts w:ascii="Times New Roman" w:eastAsia="MS Mincho" w:hAnsi="Times New Roman"/>
          <w:i/>
          <w:sz w:val="24"/>
        </w:rPr>
        <w:t>Supporting intervention implementation following eco-behavioral consultation:  Practical evidence supported procedures.</w:t>
      </w:r>
      <w:r>
        <w:rPr>
          <w:rFonts w:ascii="Times New Roman" w:eastAsia="MS Mincho" w:hAnsi="Times New Roman"/>
          <w:sz w:val="24"/>
        </w:rPr>
        <w:t xml:space="preserve">  Presented at the Annual Meeting of the National Association of School Psychologists,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Dallas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TX</w:t>
          </w:r>
        </w:smartTag>
      </w:smartTag>
      <w:r>
        <w:rPr>
          <w:rFonts w:ascii="Times New Roman" w:eastAsia="MS Mincho" w:hAnsi="Times New Roman"/>
          <w:sz w:val="24"/>
        </w:rPr>
        <w:t>, March, 2004.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</w:t>
      </w:r>
      <w:r w:rsidRPr="00E627DE">
        <w:rPr>
          <w:rFonts w:ascii="Times New Roman" w:eastAsia="MS Mincho" w:hAnsi="Times New Roman"/>
          <w:i/>
          <w:sz w:val="24"/>
          <w:u w:val="single"/>
        </w:rPr>
        <w:t>Gatti</w:t>
      </w:r>
      <w:r>
        <w:rPr>
          <w:rFonts w:ascii="Times New Roman" w:eastAsia="MS Mincho" w:hAnsi="Times New Roman"/>
          <w:sz w:val="24"/>
        </w:rPr>
        <w:t xml:space="preserve">, S. L., </w:t>
      </w:r>
      <w:r w:rsidRPr="00E627DE">
        <w:rPr>
          <w:rFonts w:ascii="Times New Roman" w:eastAsia="MS Mincho" w:hAnsi="Times New Roman"/>
          <w:i/>
          <w:sz w:val="24"/>
          <w:u w:val="single"/>
        </w:rPr>
        <w:t>Duhon</w:t>
      </w:r>
      <w:r>
        <w:rPr>
          <w:rFonts w:ascii="Times New Roman" w:eastAsia="MS Mincho" w:hAnsi="Times New Roman"/>
          <w:sz w:val="24"/>
        </w:rPr>
        <w:t xml:space="preserve">, G. J., &amp; Witt, J. C.  </w:t>
      </w:r>
      <w:r>
        <w:rPr>
          <w:rFonts w:ascii="Times New Roman" w:eastAsia="MS Mincho" w:hAnsi="Times New Roman"/>
          <w:i/>
          <w:sz w:val="24"/>
        </w:rPr>
        <w:t>Supporting prevention:  Predicting learning with adapted curriculum-based assessment.</w:t>
      </w:r>
      <w:r>
        <w:rPr>
          <w:rFonts w:ascii="Times New Roman" w:eastAsia="MS Mincho" w:hAnsi="Times New Roman"/>
          <w:sz w:val="24"/>
        </w:rPr>
        <w:t xml:space="preserve">  Presented at the Annual Meeting of the National Association of School Psychologists,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Dallas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TX</w:t>
          </w:r>
        </w:smartTag>
      </w:smartTag>
      <w:r>
        <w:rPr>
          <w:rFonts w:ascii="Times New Roman" w:eastAsia="MS Mincho" w:hAnsi="Times New Roman"/>
          <w:sz w:val="24"/>
        </w:rPr>
        <w:t>, March, 2004.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&amp; Whelan,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eastAsia="MS Mincho" w:hAnsi="Times New Roman"/>
              <w:sz w:val="24"/>
            </w:rPr>
            <w:t>C.</w:t>
          </w:r>
        </w:smartTag>
        <w:r>
          <w:rPr>
            <w:rFonts w:ascii="Times New Roman" w:eastAsia="MS Mincho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eastAsia="MS Mincho" w:hAnsi="Times New Roman"/>
              <w:sz w:val="24"/>
            </w:rPr>
            <w:t>S.</w:t>
          </w:r>
        </w:smartTag>
        <w:r>
          <w:rPr>
            <w:rFonts w:ascii="Times New Roman" w:eastAsia="MS Mincho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eastAsia="MS Mincho" w:hAnsi="Times New Roman"/>
              <w:i/>
              <w:iCs/>
              <w:sz w:val="24"/>
            </w:rPr>
            <w:t>Building</w:t>
          </w:r>
        </w:smartTag>
      </w:smartTag>
      <w:r>
        <w:rPr>
          <w:rFonts w:ascii="Times New Roman" w:eastAsia="MS Mincho" w:hAnsi="Times New Roman"/>
          <w:i/>
          <w:iCs/>
          <w:sz w:val="24"/>
        </w:rPr>
        <w:t xml:space="preserve"> a research-based evaluation plan for a school improvement model.</w:t>
      </w:r>
      <w:r>
        <w:rPr>
          <w:rFonts w:ascii="Times New Roman" w:eastAsia="MS Mincho" w:hAnsi="Times New Roman"/>
          <w:sz w:val="24"/>
        </w:rPr>
        <w:t xml:space="preserve">  Annual Policy Forum and Business Meeting Council of Chief State School Officers, New Orleans, LA, November, 2002.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Picard, C., Whelan, C. S., Jarvis, R., &amp; </w:t>
      </w: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 G. H. </w:t>
      </w:r>
      <w:r>
        <w:rPr>
          <w:rFonts w:ascii="Times New Roman" w:eastAsia="MS Mincho" w:hAnsi="Times New Roman"/>
          <w:i/>
          <w:iCs/>
          <w:sz w:val="24"/>
        </w:rPr>
        <w:t xml:space="preserve">Supporting low performing schools: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i/>
              <w:iCs/>
              <w:sz w:val="24"/>
            </w:rPr>
            <w:t>Louisiana</w:t>
          </w:r>
        </w:smartTag>
      </w:smartTag>
      <w:r>
        <w:rPr>
          <w:rFonts w:ascii="Times New Roman" w:eastAsia="MS Mincho" w:hAnsi="Times New Roman"/>
          <w:i/>
          <w:iCs/>
          <w:sz w:val="24"/>
        </w:rPr>
        <w:t>'s teacher quality initiative.</w:t>
      </w:r>
      <w:r>
        <w:rPr>
          <w:rFonts w:ascii="Times New Roman" w:eastAsia="MS Mincho" w:hAnsi="Times New Roman"/>
          <w:sz w:val="24"/>
        </w:rPr>
        <w:t xml:space="preserve">  Annual Policy Forum and Business Meeting Council of Chief State School Officers, New Orleans, LA, November, 2002.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</w:t>
      </w:r>
      <w:r>
        <w:rPr>
          <w:rFonts w:ascii="Times New Roman" w:eastAsia="MS Mincho" w:hAnsi="Times New Roman"/>
          <w:i/>
          <w:iCs/>
          <w:sz w:val="24"/>
        </w:rPr>
        <w:t>Functional-ecological assessment for decision making and intervention design.</w:t>
      </w:r>
      <w:r>
        <w:rPr>
          <w:rFonts w:ascii="Times New Roman" w:eastAsia="MS Mincho" w:hAnsi="Times New Roman"/>
          <w:sz w:val="24"/>
        </w:rPr>
        <w:t xml:space="preserve">  Invited all day address.  Presented at the Fall Meeting of the </w:t>
      </w:r>
      <w:smartTag w:uri="urn:schemas-microsoft-com:office:smarttags" w:element="State">
        <w:r>
          <w:rPr>
            <w:rFonts w:ascii="Times New Roman" w:eastAsia="MS Mincho" w:hAnsi="Times New Roman"/>
            <w:sz w:val="24"/>
          </w:rPr>
          <w:t>Ohio</w:t>
        </w:r>
      </w:smartTag>
      <w:r>
        <w:rPr>
          <w:rFonts w:ascii="Times New Roman" w:eastAsia="MS Mincho" w:hAnsi="Times New Roman"/>
          <w:sz w:val="24"/>
        </w:rPr>
        <w:t xml:space="preserve"> Association of School Psychologists,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Columbus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OH</w:t>
          </w:r>
        </w:smartTag>
      </w:smartTag>
      <w:r>
        <w:rPr>
          <w:rFonts w:ascii="Times New Roman" w:eastAsia="MS Mincho" w:hAnsi="Times New Roman"/>
          <w:sz w:val="24"/>
        </w:rPr>
        <w:t>, November, 2001.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eastAsia="MS Mincho" w:hAnsi="Times New Roman"/>
              <w:sz w:val="24"/>
            </w:rPr>
            <w:t>G.</w:t>
          </w:r>
        </w:smartTag>
        <w:r>
          <w:rPr>
            <w:rFonts w:ascii="Times New Roman" w:eastAsia="MS Mincho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eastAsia="MS Mincho" w:hAnsi="Times New Roman"/>
              <w:sz w:val="24"/>
            </w:rPr>
            <w:t>H.</w:t>
          </w:r>
        </w:smartTag>
        <w:r>
          <w:rPr>
            <w:rFonts w:ascii="Times New Roman" w:eastAsia="MS Mincho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eastAsia="MS Mincho" w:hAnsi="Times New Roman"/>
              <w:i/>
              <w:iCs/>
              <w:sz w:val="24"/>
            </w:rPr>
            <w:t>School</w:t>
          </w:r>
        </w:smartTag>
      </w:smartTag>
      <w:r>
        <w:rPr>
          <w:rFonts w:ascii="Times New Roman" w:eastAsia="MS Mincho" w:hAnsi="Times New Roman"/>
          <w:i/>
          <w:iCs/>
          <w:sz w:val="24"/>
        </w:rPr>
        <w:t xml:space="preserve"> psychology in a changing society:  The fundamental importance of treatment integrity for producing intended outcomes.</w:t>
      </w:r>
      <w:r>
        <w:rPr>
          <w:rFonts w:ascii="Times New Roman" w:eastAsia="MS Mincho" w:hAnsi="Times New Roman"/>
          <w:sz w:val="24"/>
        </w:rPr>
        <w:t xml:space="preserve">  On symposium:  School psychology in a changing culture:  Division 16's 2000 award recipients. 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San Francisco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CA</w:t>
          </w:r>
        </w:smartTag>
      </w:smartTag>
      <w:r>
        <w:rPr>
          <w:rFonts w:ascii="Times New Roman" w:eastAsia="MS Mincho" w:hAnsi="Times New Roman"/>
          <w:sz w:val="24"/>
        </w:rPr>
        <w:t>, August, 2001.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</w:t>
      </w:r>
      <w:r>
        <w:rPr>
          <w:rFonts w:ascii="Times New Roman" w:eastAsia="MS Mincho" w:hAnsi="Times New Roman"/>
          <w:i/>
          <w:iCs/>
          <w:sz w:val="24"/>
        </w:rPr>
        <w:t>Effects of data review and performance feedback on intervention implementation.</w:t>
      </w:r>
      <w:r>
        <w:rPr>
          <w:rFonts w:ascii="Times New Roman" w:eastAsia="MS Mincho" w:hAnsi="Times New Roman"/>
          <w:sz w:val="24"/>
        </w:rPr>
        <w:t xml:space="preserve">  In symposium:  Contributions of behavior analysis to school psychology. 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San Francisco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CA</w:t>
          </w:r>
        </w:smartTag>
      </w:smartTag>
      <w:r>
        <w:rPr>
          <w:rFonts w:ascii="Times New Roman" w:eastAsia="MS Mincho" w:hAnsi="Times New Roman"/>
          <w:sz w:val="24"/>
        </w:rPr>
        <w:t>, August, 2001.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Daly, E. J., III, &amp; </w:t>
      </w: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</w:t>
      </w:r>
      <w:r>
        <w:rPr>
          <w:rFonts w:ascii="Times New Roman" w:eastAsia="MS Mincho" w:hAnsi="Times New Roman"/>
          <w:i/>
          <w:iCs/>
          <w:sz w:val="24"/>
        </w:rPr>
        <w:t>An integrated functional assessment model for academic performance and behavior.</w:t>
      </w:r>
      <w:r>
        <w:rPr>
          <w:rFonts w:ascii="Times New Roman" w:eastAsia="MS Mincho" w:hAnsi="Times New Roman"/>
          <w:sz w:val="24"/>
        </w:rPr>
        <w:t xml:space="preserve">  Mini-skills workshop presented at the Annual Meeting of the National Association of School Psychologists,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Washington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DC</w:t>
          </w:r>
        </w:smartTag>
      </w:smartTag>
      <w:r>
        <w:rPr>
          <w:rFonts w:ascii="Times New Roman" w:eastAsia="MS Mincho" w:hAnsi="Times New Roman"/>
          <w:sz w:val="24"/>
        </w:rPr>
        <w:t>, April, 2001.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i/>
          <w:sz w:val="24"/>
          <w:u w:val="single"/>
        </w:rPr>
        <w:t>Dufrene</w:t>
      </w:r>
      <w:r>
        <w:rPr>
          <w:rFonts w:ascii="Times New Roman" w:eastAsia="MS Mincho" w:hAnsi="Times New Roman"/>
          <w:sz w:val="24"/>
        </w:rPr>
        <w:t xml:space="preserve">, B. </w:t>
      </w: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</w:t>
      </w:r>
      <w:r w:rsidRPr="00E627DE">
        <w:rPr>
          <w:rFonts w:ascii="Times New Roman" w:eastAsia="MS Mincho" w:hAnsi="Times New Roman"/>
          <w:i/>
          <w:sz w:val="24"/>
          <w:u w:val="single"/>
        </w:rPr>
        <w:t>Duhon</w:t>
      </w:r>
      <w:r>
        <w:rPr>
          <w:rFonts w:ascii="Times New Roman" w:eastAsia="MS Mincho" w:hAnsi="Times New Roman"/>
          <w:sz w:val="24"/>
        </w:rPr>
        <w:t xml:space="preserve">, G., </w:t>
      </w:r>
      <w:r w:rsidRPr="00E627DE">
        <w:rPr>
          <w:rFonts w:ascii="Times New Roman" w:eastAsia="MS Mincho" w:hAnsi="Times New Roman"/>
          <w:i/>
          <w:sz w:val="24"/>
          <w:u w:val="single"/>
        </w:rPr>
        <w:t>Gilberton</w:t>
      </w:r>
      <w:r>
        <w:rPr>
          <w:rFonts w:ascii="Times New Roman" w:eastAsia="MS Mincho" w:hAnsi="Times New Roman"/>
          <w:sz w:val="24"/>
        </w:rPr>
        <w:t xml:space="preserve">, D., &amp; </w:t>
      </w:r>
      <w:r w:rsidRPr="00E627DE">
        <w:rPr>
          <w:rFonts w:ascii="Times New Roman" w:eastAsia="MS Mincho" w:hAnsi="Times New Roman"/>
          <w:i/>
          <w:sz w:val="24"/>
          <w:u w:val="single"/>
        </w:rPr>
        <w:t>Honore</w:t>
      </w:r>
      <w:r>
        <w:rPr>
          <w:rFonts w:ascii="Times New Roman" w:eastAsia="MS Mincho" w:hAnsi="Times New Roman"/>
          <w:sz w:val="24"/>
        </w:rPr>
        <w:t xml:space="preserve">, M. </w:t>
      </w:r>
      <w:r>
        <w:rPr>
          <w:rFonts w:ascii="Times New Roman" w:eastAsia="MS Mincho" w:hAnsi="Times New Roman"/>
          <w:i/>
          <w:iCs/>
          <w:sz w:val="24"/>
        </w:rPr>
        <w:t>The use of performance feedback to increase tutor integrity for a peer tutoring procedure.</w:t>
      </w:r>
      <w:r>
        <w:rPr>
          <w:rFonts w:ascii="Times New Roman" w:eastAsia="MS Mincho" w:hAnsi="Times New Roman"/>
          <w:sz w:val="24"/>
        </w:rPr>
        <w:t xml:space="preserve">  Poster presented at the Annual Meeting of the Association for Behavior Analysis,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Washington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DC</w:t>
          </w:r>
        </w:smartTag>
      </w:smartTag>
      <w:r>
        <w:rPr>
          <w:rFonts w:ascii="Times New Roman" w:eastAsia="MS Mincho" w:hAnsi="Times New Roman"/>
          <w:sz w:val="24"/>
        </w:rPr>
        <w:t>, May, 2000.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Witt, J. C., </w:t>
      </w:r>
      <w:r w:rsidRPr="00E627DE">
        <w:rPr>
          <w:rFonts w:ascii="Times New Roman" w:eastAsia="MS Mincho" w:hAnsi="Times New Roman"/>
          <w:i/>
          <w:sz w:val="24"/>
          <w:u w:val="single"/>
        </w:rPr>
        <w:t>LaFleur</w:t>
      </w:r>
      <w:r>
        <w:rPr>
          <w:rFonts w:ascii="Times New Roman" w:eastAsia="MS Mincho" w:hAnsi="Times New Roman"/>
          <w:sz w:val="24"/>
        </w:rPr>
        <w:t xml:space="preserve">, L. H., </w:t>
      </w:r>
      <w:r w:rsidRPr="00E627DE">
        <w:rPr>
          <w:rFonts w:ascii="Times New Roman" w:eastAsia="MS Mincho" w:hAnsi="Times New Roman"/>
          <w:i/>
          <w:sz w:val="24"/>
          <w:u w:val="single"/>
        </w:rPr>
        <w:t>Gilbertson</w:t>
      </w:r>
      <w:r>
        <w:rPr>
          <w:rFonts w:ascii="Times New Roman" w:eastAsia="MS Mincho" w:hAnsi="Times New Roman"/>
          <w:sz w:val="24"/>
        </w:rPr>
        <w:t xml:space="preserve">, D. M., </w:t>
      </w:r>
      <w:r w:rsidRPr="00E627DE">
        <w:rPr>
          <w:rFonts w:ascii="Times New Roman" w:eastAsia="MS Mincho" w:hAnsi="Times New Roman"/>
          <w:i/>
          <w:sz w:val="24"/>
          <w:u w:val="single"/>
        </w:rPr>
        <w:t>Mortenson</w:t>
      </w:r>
      <w:r>
        <w:rPr>
          <w:rFonts w:ascii="Times New Roman" w:eastAsia="MS Mincho" w:hAnsi="Times New Roman"/>
          <w:sz w:val="24"/>
        </w:rPr>
        <w:t xml:space="preserve">, B. P., </w:t>
      </w:r>
      <w:r w:rsidRPr="00E627DE">
        <w:rPr>
          <w:rFonts w:ascii="Times New Roman" w:eastAsia="MS Mincho" w:hAnsi="Times New Roman"/>
          <w:i/>
          <w:sz w:val="24"/>
          <w:u w:val="single"/>
        </w:rPr>
        <w:t>Ranier</w:t>
      </w:r>
      <w:r>
        <w:rPr>
          <w:rFonts w:ascii="Times New Roman" w:eastAsia="MS Mincho" w:hAnsi="Times New Roman"/>
          <w:sz w:val="24"/>
        </w:rPr>
        <w:t xml:space="preserve">, D. &amp; </w:t>
      </w:r>
      <w:r w:rsidRPr="00E627DE">
        <w:rPr>
          <w:rFonts w:ascii="Times New Roman" w:eastAsia="MS Mincho" w:hAnsi="Times New Roman"/>
          <w:i/>
          <w:sz w:val="24"/>
          <w:u w:val="single"/>
        </w:rPr>
        <w:t>Freeland</w:t>
      </w:r>
      <w:r>
        <w:rPr>
          <w:rFonts w:ascii="Times New Roman" w:eastAsia="MS Mincho" w:hAnsi="Times New Roman"/>
          <w:sz w:val="24"/>
        </w:rPr>
        <w:t xml:space="preserve">, J. T.  </w:t>
      </w:r>
      <w:r>
        <w:rPr>
          <w:rFonts w:ascii="Times New Roman" w:eastAsia="MS Mincho" w:hAnsi="Times New Roman"/>
          <w:i/>
          <w:iCs/>
          <w:sz w:val="24"/>
        </w:rPr>
        <w:t>Treatment Implementation: A Summary of Research to Enhance Teacher Implementation of Interventions.</w:t>
      </w:r>
      <w:r>
        <w:rPr>
          <w:rFonts w:ascii="Times New Roman" w:eastAsia="MS Mincho" w:hAnsi="Times New Roman"/>
          <w:sz w:val="24"/>
        </w:rPr>
        <w:t xml:space="preserve">  In symposium:  A general case model for behavior analysis in general education settings: Empirical and conceptual support for a problem validation, problem analysis, treatment identification and treatment implementation process.  Symposium presented at the Annual Meeting of the Association for Behavior Analysis,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Chicago</w:t>
          </w:r>
        </w:smartTag>
      </w:smartTag>
      <w:r>
        <w:rPr>
          <w:rFonts w:ascii="Times New Roman" w:eastAsia="MS Mincho" w:hAnsi="Times New Roman"/>
          <w:sz w:val="24"/>
        </w:rPr>
        <w:t>, May, 1999.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</w:t>
      </w:r>
      <w:r w:rsidRPr="00E627DE">
        <w:rPr>
          <w:rFonts w:ascii="Times New Roman" w:eastAsia="MS Mincho" w:hAnsi="Times New Roman"/>
          <w:i/>
          <w:sz w:val="24"/>
          <w:u w:val="single"/>
        </w:rPr>
        <w:t>VanDerHeyden</w:t>
      </w:r>
      <w:r>
        <w:rPr>
          <w:rFonts w:ascii="Times New Roman" w:eastAsia="MS Mincho" w:hAnsi="Times New Roman"/>
          <w:sz w:val="24"/>
        </w:rPr>
        <w:t xml:space="preserve">, A. M., </w:t>
      </w:r>
      <w:r w:rsidRPr="00E627DE">
        <w:rPr>
          <w:rFonts w:ascii="Times New Roman" w:eastAsia="MS Mincho" w:hAnsi="Times New Roman"/>
          <w:i/>
          <w:sz w:val="24"/>
          <w:u w:val="single"/>
        </w:rPr>
        <w:t>Gatti</w:t>
      </w:r>
      <w:r>
        <w:rPr>
          <w:rFonts w:ascii="Times New Roman" w:eastAsia="MS Mincho" w:hAnsi="Times New Roman"/>
          <w:sz w:val="24"/>
        </w:rPr>
        <w:t xml:space="preserve">, S. L., &amp; </w:t>
      </w:r>
      <w:r w:rsidRPr="00E627DE">
        <w:rPr>
          <w:rFonts w:ascii="Times New Roman" w:eastAsia="MS Mincho" w:hAnsi="Times New Roman"/>
          <w:i/>
          <w:sz w:val="24"/>
          <w:u w:val="single"/>
        </w:rPr>
        <w:t>Whitmarsh</w:t>
      </w:r>
      <w:r>
        <w:rPr>
          <w:rFonts w:ascii="Times New Roman" w:eastAsia="MS Mincho" w:hAnsi="Times New Roman"/>
          <w:sz w:val="24"/>
        </w:rPr>
        <w:t xml:space="preserve">, E. L. </w:t>
      </w:r>
      <w:r>
        <w:rPr>
          <w:rFonts w:ascii="Times New Roman" w:eastAsia="MS Mincho" w:hAnsi="Times New Roman"/>
          <w:i/>
          <w:iCs/>
          <w:sz w:val="24"/>
        </w:rPr>
        <w:t>Instructional sequencing.</w:t>
      </w:r>
      <w:r>
        <w:rPr>
          <w:rFonts w:ascii="Times New Roman" w:eastAsia="MS Mincho" w:hAnsi="Times New Roman"/>
          <w:sz w:val="24"/>
        </w:rPr>
        <w:t xml:space="preserve">  Poster presented at the Annual Meeting of the Association for Behavior Analysis,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Chicago</w:t>
          </w:r>
        </w:smartTag>
      </w:smartTag>
      <w:r>
        <w:rPr>
          <w:rFonts w:ascii="Times New Roman" w:eastAsia="MS Mincho" w:hAnsi="Times New Roman"/>
          <w:sz w:val="24"/>
        </w:rPr>
        <w:t>, May, 1999.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 </w:t>
      </w:r>
      <w:r>
        <w:rPr>
          <w:rFonts w:ascii="Times New Roman" w:eastAsia="MS Mincho" w:hAnsi="Times New Roman"/>
          <w:i/>
          <w:iCs/>
          <w:sz w:val="24"/>
        </w:rPr>
        <w:t>A three phase functional assessment of two teacher attention contingencies on the behavior young children in a school setting.</w:t>
      </w:r>
      <w:r>
        <w:rPr>
          <w:rFonts w:ascii="Times New Roman" w:eastAsia="MS Mincho" w:hAnsi="Times New Roman"/>
          <w:sz w:val="24"/>
        </w:rPr>
        <w:t xml:space="preserve">  In symposium: Functional assessment of academic performance and adaptive behavior in children. Symposium presented at the Annual Meeting of the National Association of School Psychologists,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Las Vegas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NV</w:t>
          </w:r>
        </w:smartTag>
      </w:smartTag>
      <w:r>
        <w:rPr>
          <w:rFonts w:ascii="Times New Roman" w:eastAsia="MS Mincho" w:hAnsi="Times New Roman"/>
          <w:sz w:val="24"/>
        </w:rPr>
        <w:t>, April, 1999.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</w:t>
      </w:r>
      <w:r w:rsidRPr="00E627DE">
        <w:rPr>
          <w:rFonts w:ascii="Times New Roman" w:eastAsia="MS Mincho" w:hAnsi="Times New Roman"/>
          <w:i/>
          <w:sz w:val="24"/>
          <w:u w:val="single"/>
        </w:rPr>
        <w:t>Roane</w:t>
      </w:r>
      <w:r>
        <w:rPr>
          <w:rFonts w:ascii="Times New Roman" w:eastAsia="MS Mincho" w:hAnsi="Times New Roman"/>
          <w:sz w:val="24"/>
        </w:rPr>
        <w:t xml:space="preserve">, H. S., </w:t>
      </w:r>
      <w:r w:rsidRPr="00E627DE">
        <w:rPr>
          <w:rFonts w:ascii="Times New Roman" w:eastAsia="MS Mincho" w:hAnsi="Times New Roman"/>
          <w:i/>
          <w:sz w:val="24"/>
          <w:u w:val="single"/>
        </w:rPr>
        <w:t>VanDerHeyden</w:t>
      </w:r>
      <w:r>
        <w:rPr>
          <w:rFonts w:ascii="Times New Roman" w:eastAsia="MS Mincho" w:hAnsi="Times New Roman"/>
          <w:sz w:val="24"/>
        </w:rPr>
        <w:t xml:space="preserve">, A. M., </w:t>
      </w:r>
      <w:r w:rsidRPr="00E627DE">
        <w:rPr>
          <w:rFonts w:ascii="Times New Roman" w:eastAsia="MS Mincho" w:hAnsi="Times New Roman"/>
          <w:i/>
          <w:sz w:val="24"/>
          <w:u w:val="single"/>
        </w:rPr>
        <w:t>Whitmarsh</w:t>
      </w:r>
      <w:r>
        <w:rPr>
          <w:rFonts w:ascii="Times New Roman" w:eastAsia="MS Mincho" w:hAnsi="Times New Roman"/>
          <w:sz w:val="24"/>
        </w:rPr>
        <w:t xml:space="preserve">, E. L., &amp; </w:t>
      </w:r>
      <w:r w:rsidRPr="00E627DE">
        <w:rPr>
          <w:rFonts w:ascii="Times New Roman" w:eastAsia="MS Mincho" w:hAnsi="Times New Roman"/>
          <w:i/>
          <w:sz w:val="24"/>
          <w:u w:val="single"/>
        </w:rPr>
        <w:t>Gatti</w:t>
      </w:r>
      <w:r>
        <w:rPr>
          <w:rFonts w:ascii="Times New Roman" w:eastAsia="MS Mincho" w:hAnsi="Times New Roman"/>
          <w:sz w:val="24"/>
        </w:rPr>
        <w:t xml:space="preserve">, S. L.  </w:t>
      </w:r>
      <w:r>
        <w:rPr>
          <w:rFonts w:ascii="Times New Roman" w:eastAsia="MS Mincho" w:hAnsi="Times New Roman"/>
          <w:i/>
          <w:iCs/>
          <w:sz w:val="24"/>
        </w:rPr>
        <w:t>Programming for generalization of a communication response following an analogue assessment of skills and performance.</w:t>
      </w:r>
      <w:r>
        <w:rPr>
          <w:rFonts w:ascii="Times New Roman" w:eastAsia="MS Mincho" w:hAnsi="Times New Roman"/>
          <w:sz w:val="24"/>
        </w:rPr>
        <w:t xml:space="preserve">  Poster presented at the annual meeting of the Association for Behavior Analysis,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Orlando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FL</w:t>
          </w:r>
        </w:smartTag>
      </w:smartTag>
      <w:r>
        <w:rPr>
          <w:rFonts w:ascii="Times New Roman" w:eastAsia="MS Mincho" w:hAnsi="Times New Roman"/>
          <w:sz w:val="24"/>
        </w:rPr>
        <w:t xml:space="preserve"> May 1997.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i/>
          <w:sz w:val="24"/>
          <w:u w:val="single"/>
        </w:rPr>
        <w:t>Freeland</w:t>
      </w:r>
      <w:r>
        <w:rPr>
          <w:rFonts w:ascii="Times New Roman" w:eastAsia="MS Mincho" w:hAnsi="Times New Roman"/>
          <w:sz w:val="24"/>
        </w:rPr>
        <w:t xml:space="preserve">, J. T., &amp; </w:t>
      </w: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 </w:t>
      </w:r>
      <w:r>
        <w:rPr>
          <w:rFonts w:ascii="Times New Roman" w:eastAsia="MS Mincho" w:hAnsi="Times New Roman"/>
          <w:i/>
          <w:iCs/>
          <w:sz w:val="24"/>
        </w:rPr>
        <w:t>Programming maintenance of mathematic responding using indiscriminable contingencies.</w:t>
      </w:r>
      <w:r>
        <w:rPr>
          <w:rFonts w:ascii="Times New Roman" w:eastAsia="MS Mincho" w:hAnsi="Times New Roman"/>
          <w:sz w:val="24"/>
        </w:rPr>
        <w:t xml:space="preserve">  Poster presented at the annual meeting of the Association for Behavior Analysis,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Orlando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FL</w:t>
          </w:r>
        </w:smartTag>
      </w:smartTag>
      <w:r>
        <w:rPr>
          <w:rFonts w:ascii="Times New Roman" w:eastAsia="MS Mincho" w:hAnsi="Times New Roman"/>
          <w:sz w:val="24"/>
        </w:rPr>
        <w:t xml:space="preserve"> May 1997.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i/>
          <w:sz w:val="24"/>
          <w:u w:val="single"/>
        </w:rPr>
        <w:t>VanDerHeyden</w:t>
      </w:r>
      <w:r>
        <w:rPr>
          <w:rFonts w:ascii="Times New Roman" w:eastAsia="MS Mincho" w:hAnsi="Times New Roman"/>
          <w:sz w:val="24"/>
        </w:rPr>
        <w:t xml:space="preserve">, A., </w:t>
      </w:r>
      <w:r w:rsidRPr="00E627DE">
        <w:rPr>
          <w:rFonts w:ascii="Times New Roman" w:eastAsia="MS Mincho" w:hAnsi="Times New Roman"/>
          <w:i/>
          <w:sz w:val="24"/>
          <w:u w:val="single"/>
        </w:rPr>
        <w:t>Roane</w:t>
      </w:r>
      <w:r>
        <w:rPr>
          <w:rFonts w:ascii="Times New Roman" w:eastAsia="MS Mincho" w:hAnsi="Times New Roman"/>
          <w:sz w:val="24"/>
        </w:rPr>
        <w:t xml:space="preserve">, H., &amp; </w:t>
      </w: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 </w:t>
      </w:r>
      <w:r>
        <w:rPr>
          <w:rFonts w:ascii="Times New Roman" w:eastAsia="MS Mincho" w:hAnsi="Times New Roman"/>
          <w:i/>
          <w:iCs/>
          <w:sz w:val="24"/>
        </w:rPr>
        <w:t>Generalization of functional analysis-based interventions in the treatment of severe SIB.</w:t>
      </w:r>
      <w:r>
        <w:rPr>
          <w:rFonts w:ascii="Times New Roman" w:eastAsia="MS Mincho" w:hAnsi="Times New Roman"/>
          <w:sz w:val="24"/>
        </w:rPr>
        <w:t xml:space="preserve">  Poster presented at the annual meeting of the Association for Behavior Analysis,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Orlando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FL</w:t>
          </w:r>
        </w:smartTag>
      </w:smartTag>
      <w:r>
        <w:rPr>
          <w:rFonts w:ascii="Times New Roman" w:eastAsia="MS Mincho" w:hAnsi="Times New Roman"/>
          <w:sz w:val="24"/>
        </w:rPr>
        <w:t xml:space="preserve"> May 1997.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i/>
          <w:sz w:val="24"/>
          <w:u w:val="single"/>
        </w:rPr>
        <w:t>Whitmarsh</w:t>
      </w:r>
      <w:r>
        <w:rPr>
          <w:rFonts w:ascii="Times New Roman" w:eastAsia="MS Mincho" w:hAnsi="Times New Roman"/>
          <w:sz w:val="24"/>
        </w:rPr>
        <w:t xml:space="preserve">, E., &amp; </w:t>
      </w: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 </w:t>
      </w:r>
      <w:r>
        <w:rPr>
          <w:rFonts w:ascii="Times New Roman" w:eastAsia="MS Mincho" w:hAnsi="Times New Roman"/>
          <w:i/>
          <w:iCs/>
          <w:sz w:val="24"/>
        </w:rPr>
        <w:t>The application of noncontingent reinforcement to reduce the problematic behavior of children in a general education classroom.</w:t>
      </w:r>
      <w:r>
        <w:rPr>
          <w:rFonts w:ascii="Times New Roman" w:eastAsia="MS Mincho" w:hAnsi="Times New Roman"/>
          <w:sz w:val="24"/>
        </w:rPr>
        <w:t xml:space="preserve">  Poster presented at the annual meeting of the Association for Behavior Analysis,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Orlando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FL</w:t>
          </w:r>
        </w:smartTag>
      </w:smartTag>
      <w:r>
        <w:rPr>
          <w:rFonts w:ascii="Times New Roman" w:eastAsia="MS Mincho" w:hAnsi="Times New Roman"/>
          <w:sz w:val="24"/>
        </w:rPr>
        <w:t xml:space="preserve"> May 1997.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&amp; Gansle, K. A.  </w:t>
      </w:r>
      <w:r>
        <w:rPr>
          <w:rFonts w:ascii="Times New Roman" w:eastAsia="MS Mincho" w:hAnsi="Times New Roman"/>
          <w:i/>
          <w:iCs/>
          <w:sz w:val="24"/>
        </w:rPr>
        <w:t>The impact of treatment integrity on intervention outcome.</w:t>
      </w:r>
      <w:r>
        <w:rPr>
          <w:rFonts w:ascii="Times New Roman" w:eastAsia="MS Mincho" w:hAnsi="Times New Roman"/>
          <w:sz w:val="24"/>
        </w:rPr>
        <w:t xml:space="preserve">  Paper presented at the annual meeting of the National Association of School Psychologists,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Atlanta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GA</w:t>
          </w:r>
        </w:smartTag>
      </w:smartTag>
      <w:r>
        <w:rPr>
          <w:rFonts w:ascii="Times New Roman" w:eastAsia="MS Mincho" w:hAnsi="Times New Roman"/>
          <w:sz w:val="24"/>
        </w:rPr>
        <w:t>, March, 1996.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lastRenderedPageBreak/>
        <w:t>Noell</w:t>
      </w:r>
      <w:r>
        <w:rPr>
          <w:rFonts w:ascii="Times New Roman" w:eastAsia="MS Mincho" w:hAnsi="Times New Roman"/>
          <w:sz w:val="24"/>
        </w:rPr>
        <w:t xml:space="preserve">, G. H., Allison, R., &amp; Gansle, K. A.  </w:t>
      </w:r>
      <w:r>
        <w:rPr>
          <w:rFonts w:ascii="Times New Roman" w:eastAsia="MS Mincho" w:hAnsi="Times New Roman"/>
          <w:i/>
          <w:iCs/>
          <w:sz w:val="24"/>
        </w:rPr>
        <w:t>Psychologists' and teachers' evaluations of consultation outcomes.</w:t>
      </w:r>
      <w:r>
        <w:rPr>
          <w:rFonts w:ascii="Times New Roman" w:eastAsia="MS Mincho" w:hAnsi="Times New Roman"/>
          <w:sz w:val="24"/>
        </w:rPr>
        <w:t xml:space="preserve">  Poster presented at the annual meeting of the National Association of School Psychologists,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Atlanta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GA</w:t>
          </w:r>
        </w:smartTag>
      </w:smartTag>
      <w:r>
        <w:rPr>
          <w:rFonts w:ascii="Times New Roman" w:eastAsia="MS Mincho" w:hAnsi="Times New Roman"/>
          <w:sz w:val="24"/>
        </w:rPr>
        <w:t>, March, 1996.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Witt, J. C., </w:t>
      </w:r>
      <w:r w:rsidRPr="00E627DE">
        <w:rPr>
          <w:rFonts w:ascii="Times New Roman" w:eastAsia="MS Mincho" w:hAnsi="Times New Roman"/>
          <w:i/>
          <w:sz w:val="24"/>
          <w:u w:val="single"/>
        </w:rPr>
        <w:t>Freeland</w:t>
      </w:r>
      <w:r>
        <w:rPr>
          <w:rFonts w:ascii="Times New Roman" w:eastAsia="MS Mincho" w:hAnsi="Times New Roman"/>
          <w:sz w:val="24"/>
        </w:rPr>
        <w:t xml:space="preserve">, J., </w:t>
      </w:r>
      <w:r w:rsidRPr="00E627DE">
        <w:rPr>
          <w:rFonts w:ascii="Times New Roman" w:eastAsia="MS Mincho" w:hAnsi="Times New Roman"/>
          <w:i/>
          <w:sz w:val="24"/>
          <w:u w:val="single"/>
        </w:rPr>
        <w:t>Ranier</w:t>
      </w:r>
      <w:r>
        <w:rPr>
          <w:rFonts w:ascii="Times New Roman" w:eastAsia="MS Mincho" w:hAnsi="Times New Roman"/>
          <w:sz w:val="24"/>
        </w:rPr>
        <w:t xml:space="preserve">, D., &amp; </w:t>
      </w:r>
      <w:r w:rsidRPr="00E627DE">
        <w:rPr>
          <w:rFonts w:ascii="Times New Roman" w:eastAsia="MS Mincho" w:hAnsi="Times New Roman"/>
          <w:i/>
          <w:sz w:val="24"/>
          <w:u w:val="single"/>
        </w:rPr>
        <w:t>Gilbertson</w:t>
      </w:r>
      <w:r>
        <w:rPr>
          <w:rFonts w:ascii="Times New Roman" w:eastAsia="MS Mincho" w:hAnsi="Times New Roman"/>
          <w:sz w:val="24"/>
        </w:rPr>
        <w:t xml:space="preserve">, D.  </w:t>
      </w:r>
      <w:r>
        <w:rPr>
          <w:rFonts w:ascii="Times New Roman" w:eastAsia="MS Mincho" w:hAnsi="Times New Roman"/>
          <w:i/>
          <w:iCs/>
          <w:sz w:val="24"/>
        </w:rPr>
        <w:t>Systematic programming to obtain generalization of treatment behavior by general education teachers.</w:t>
      </w:r>
      <w:r>
        <w:rPr>
          <w:rFonts w:ascii="Times New Roman" w:eastAsia="MS Mincho" w:hAnsi="Times New Roman"/>
          <w:sz w:val="24"/>
        </w:rPr>
        <w:t xml:space="preserve">  Poster presented at the annual meeting of the Association for Behavior Analysis,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Chicago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IL</w:t>
          </w:r>
        </w:smartTag>
      </w:smartTag>
      <w:r>
        <w:rPr>
          <w:rFonts w:ascii="Times New Roman" w:eastAsia="MS Mincho" w:hAnsi="Times New Roman"/>
          <w:sz w:val="24"/>
        </w:rPr>
        <w:t xml:space="preserve"> May 1996.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Witt, J. C., </w:t>
      </w:r>
      <w:r w:rsidRPr="00E627DE">
        <w:rPr>
          <w:rFonts w:ascii="Times New Roman" w:eastAsia="MS Mincho" w:hAnsi="Times New Roman"/>
          <w:i/>
          <w:sz w:val="24"/>
          <w:u w:val="single"/>
        </w:rPr>
        <w:t>Gansle</w:t>
      </w:r>
      <w:r>
        <w:rPr>
          <w:rFonts w:ascii="Times New Roman" w:eastAsia="MS Mincho" w:hAnsi="Times New Roman"/>
          <w:sz w:val="24"/>
        </w:rPr>
        <w:t xml:space="preserve">, K. A., </w:t>
      </w:r>
      <w:r w:rsidRPr="00E627DE">
        <w:rPr>
          <w:rFonts w:ascii="Times New Roman" w:eastAsia="MS Mincho" w:hAnsi="Times New Roman"/>
          <w:i/>
          <w:sz w:val="24"/>
          <w:u w:val="single"/>
        </w:rPr>
        <w:t>Freeland</w:t>
      </w:r>
      <w:r>
        <w:rPr>
          <w:rFonts w:ascii="Times New Roman" w:eastAsia="MS Mincho" w:hAnsi="Times New Roman"/>
          <w:sz w:val="24"/>
        </w:rPr>
        <w:t xml:space="preserve">, J., </w:t>
      </w:r>
      <w:r w:rsidRPr="00E627DE">
        <w:rPr>
          <w:rFonts w:ascii="Times New Roman" w:eastAsia="MS Mincho" w:hAnsi="Times New Roman"/>
          <w:i/>
          <w:sz w:val="24"/>
          <w:u w:val="single"/>
        </w:rPr>
        <w:t>Whitmarsh</w:t>
      </w:r>
      <w:r>
        <w:rPr>
          <w:rFonts w:ascii="Times New Roman" w:eastAsia="MS Mincho" w:hAnsi="Times New Roman"/>
          <w:sz w:val="24"/>
        </w:rPr>
        <w:t xml:space="preserve">, E., </w:t>
      </w:r>
      <w:r w:rsidRPr="00E627DE">
        <w:rPr>
          <w:rFonts w:ascii="Times New Roman" w:eastAsia="MS Mincho" w:hAnsi="Times New Roman"/>
          <w:i/>
          <w:sz w:val="24"/>
          <w:u w:val="single"/>
        </w:rPr>
        <w:t>Gilbertson</w:t>
      </w:r>
      <w:r>
        <w:rPr>
          <w:rFonts w:ascii="Times New Roman" w:eastAsia="MS Mincho" w:hAnsi="Times New Roman"/>
          <w:sz w:val="24"/>
        </w:rPr>
        <w:t xml:space="preserve">, D. &amp; </w:t>
      </w:r>
      <w:r w:rsidRPr="00E627DE">
        <w:rPr>
          <w:rFonts w:ascii="Times New Roman" w:eastAsia="MS Mincho" w:hAnsi="Times New Roman"/>
          <w:i/>
          <w:sz w:val="24"/>
          <w:u w:val="single"/>
        </w:rPr>
        <w:t>LaFleur</w:t>
      </w:r>
      <w:r>
        <w:rPr>
          <w:rFonts w:ascii="Times New Roman" w:eastAsia="MS Mincho" w:hAnsi="Times New Roman"/>
          <w:sz w:val="24"/>
        </w:rPr>
        <w:t xml:space="preserve">, L.  </w:t>
      </w:r>
      <w:r>
        <w:rPr>
          <w:rFonts w:ascii="Times New Roman" w:eastAsia="MS Mincho" w:hAnsi="Times New Roman"/>
          <w:i/>
          <w:iCs/>
          <w:sz w:val="24"/>
        </w:rPr>
        <w:t>An empirical method for differentiating skill deficits and performance deficits applied to reading fluency.</w:t>
      </w:r>
      <w:r>
        <w:rPr>
          <w:rFonts w:ascii="Times New Roman" w:eastAsia="MS Mincho" w:hAnsi="Times New Roman"/>
          <w:sz w:val="24"/>
        </w:rPr>
        <w:t xml:space="preserve">  Poster presented at the annual meeting of the Association for Behavior Analysis,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Chicago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IL</w:t>
          </w:r>
        </w:smartTag>
      </w:smartTag>
      <w:r>
        <w:rPr>
          <w:rFonts w:ascii="Times New Roman" w:eastAsia="MS Mincho" w:hAnsi="Times New Roman"/>
          <w:sz w:val="24"/>
        </w:rPr>
        <w:t>, May, 1996.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Volmer, L., &amp; </w:t>
      </w: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</w:t>
      </w:r>
      <w:r>
        <w:rPr>
          <w:rFonts w:ascii="Times New Roman" w:eastAsia="MS Mincho" w:hAnsi="Times New Roman"/>
          <w:i/>
          <w:iCs/>
          <w:sz w:val="24"/>
        </w:rPr>
        <w:t>Data based decision making and ADHD.</w:t>
      </w:r>
      <w:r>
        <w:rPr>
          <w:rFonts w:ascii="Times New Roman" w:eastAsia="MS Mincho" w:hAnsi="Times New Roman"/>
          <w:sz w:val="24"/>
        </w:rPr>
        <w:t xml:space="preserve">  Paper presented at the annual meeting of the Iowa School Psychologists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Johnston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IA</w:t>
          </w:r>
        </w:smartTag>
      </w:smartTag>
      <w:r>
        <w:rPr>
          <w:rFonts w:ascii="Times New Roman" w:eastAsia="MS Mincho" w:hAnsi="Times New Roman"/>
          <w:sz w:val="24"/>
        </w:rPr>
        <w:t>, October, 1994.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 The implications of proposed voucher based educational reforms for special education.  Paper presented at the annual meeting of the National Association of School Psychologists,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Washington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DC</w:t>
          </w:r>
        </w:smartTag>
      </w:smartTag>
      <w:r>
        <w:rPr>
          <w:rFonts w:ascii="Times New Roman" w:eastAsia="MS Mincho" w:hAnsi="Times New Roman"/>
          <w:sz w:val="24"/>
        </w:rPr>
        <w:t>, April, 1993.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Gansle, K. A., McBurnett, R. K. &amp; Pfiffner, L.  </w:t>
      </w:r>
      <w:r>
        <w:rPr>
          <w:rFonts w:ascii="Times New Roman" w:eastAsia="MS Mincho" w:hAnsi="Times New Roman"/>
          <w:i/>
          <w:iCs/>
          <w:sz w:val="24"/>
        </w:rPr>
        <w:t>Assessment of attention deficit hyperactivity symptoms across teachers and parents.</w:t>
      </w:r>
      <w:r>
        <w:rPr>
          <w:rFonts w:ascii="Times New Roman" w:eastAsia="MS Mincho" w:hAnsi="Times New Roman"/>
          <w:sz w:val="24"/>
        </w:rPr>
        <w:t xml:space="preserve">  Poster presented at the annual meeting of the National Association of School Psychologists,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Washington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DC</w:t>
          </w:r>
        </w:smartTag>
      </w:smartTag>
      <w:r>
        <w:rPr>
          <w:rFonts w:ascii="Times New Roman" w:eastAsia="MS Mincho" w:hAnsi="Times New Roman"/>
          <w:sz w:val="24"/>
        </w:rPr>
        <w:t>, April, 1993.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 </w:t>
      </w:r>
      <w:r>
        <w:rPr>
          <w:rFonts w:ascii="Times New Roman" w:eastAsia="MS Mincho" w:hAnsi="Times New Roman"/>
          <w:i/>
          <w:iCs/>
          <w:sz w:val="24"/>
        </w:rPr>
        <w:t>Cost outcome analysis and the functional analysis of consultation.</w:t>
      </w:r>
      <w:r>
        <w:rPr>
          <w:rFonts w:ascii="Times New Roman" w:eastAsia="MS Mincho" w:hAnsi="Times New Roman"/>
          <w:sz w:val="24"/>
        </w:rPr>
        <w:t xml:space="preserve">  Paper presented at the Annual Meeting of the National Association of School Psychologists,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Nashville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TN</w:t>
          </w:r>
        </w:smartTag>
      </w:smartTag>
      <w:r>
        <w:rPr>
          <w:rFonts w:ascii="Times New Roman" w:eastAsia="MS Mincho" w:hAnsi="Times New Roman"/>
          <w:sz w:val="24"/>
        </w:rPr>
        <w:t>, March, 1992.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lastRenderedPageBreak/>
        <w:t>Noell</w:t>
      </w:r>
      <w:r>
        <w:rPr>
          <w:rFonts w:ascii="Times New Roman" w:eastAsia="MS Mincho" w:hAnsi="Times New Roman"/>
          <w:sz w:val="24"/>
        </w:rPr>
        <w:t xml:space="preserve">, G. H.  </w:t>
      </w:r>
      <w:r>
        <w:rPr>
          <w:rFonts w:ascii="Times New Roman" w:eastAsia="MS Mincho" w:hAnsi="Times New Roman"/>
          <w:i/>
          <w:iCs/>
          <w:sz w:val="24"/>
        </w:rPr>
        <w:t>The assessment of treatment integrity in applied settings.</w:t>
      </w:r>
      <w:r>
        <w:rPr>
          <w:rFonts w:ascii="Times New Roman" w:eastAsia="MS Mincho" w:hAnsi="Times New Roman"/>
          <w:sz w:val="24"/>
        </w:rPr>
        <w:t xml:space="preserve">  In symposium:  Integrity of school-based interventions with children: Current status and future directions.  Symposium presented at the Annual Meeting of the National Association of School Psychologists,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Nashville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TN</w:t>
          </w:r>
        </w:smartTag>
      </w:smartTag>
      <w:r>
        <w:rPr>
          <w:rFonts w:ascii="Times New Roman" w:eastAsia="MS Mincho" w:hAnsi="Times New Roman"/>
          <w:sz w:val="24"/>
        </w:rPr>
        <w:t>, March, 1992.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Gansle, K. A., </w:t>
      </w: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&amp; Gresham, F. M.  </w:t>
      </w:r>
      <w:r>
        <w:rPr>
          <w:rFonts w:ascii="Times New Roman" w:eastAsia="MS Mincho" w:hAnsi="Times New Roman"/>
          <w:i/>
          <w:iCs/>
          <w:sz w:val="24"/>
        </w:rPr>
        <w:t>Teacher versus peer mediated interventions in the schools.</w:t>
      </w:r>
      <w:r>
        <w:rPr>
          <w:rFonts w:ascii="Times New Roman" w:eastAsia="MS Mincho" w:hAnsi="Times New Roman"/>
          <w:sz w:val="24"/>
        </w:rPr>
        <w:t xml:space="preserve">  Poster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Washington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DC</w:t>
          </w:r>
        </w:smartTag>
      </w:smartTag>
      <w:r>
        <w:rPr>
          <w:rFonts w:ascii="Times New Roman" w:eastAsia="MS Mincho" w:hAnsi="Times New Roman"/>
          <w:sz w:val="24"/>
        </w:rPr>
        <w:t>, August, 1992.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 </w:t>
      </w:r>
      <w:r>
        <w:rPr>
          <w:rFonts w:ascii="Times New Roman" w:eastAsia="MS Mincho" w:hAnsi="Times New Roman"/>
          <w:i/>
          <w:iCs/>
          <w:sz w:val="24"/>
        </w:rPr>
        <w:t>External validity of applied behavior change: Cost, benefit, and efficiency.</w:t>
      </w:r>
      <w:r>
        <w:rPr>
          <w:rFonts w:ascii="Times New Roman" w:eastAsia="MS Mincho" w:hAnsi="Times New Roman"/>
          <w:sz w:val="24"/>
        </w:rPr>
        <w:t xml:space="preserve">  In symposium:  Internal, external, and ecological validity in school-based consultation.  Symposium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Washington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DC</w:t>
          </w:r>
        </w:smartTag>
      </w:smartTag>
      <w:r>
        <w:rPr>
          <w:rFonts w:ascii="Times New Roman" w:eastAsia="MS Mincho" w:hAnsi="Times New Roman"/>
          <w:sz w:val="24"/>
        </w:rPr>
        <w:t>, August, 1992.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&amp; Gresham, F. M.  </w:t>
      </w:r>
      <w:r>
        <w:rPr>
          <w:rFonts w:ascii="Times New Roman" w:eastAsia="MS Mincho" w:hAnsi="Times New Roman"/>
          <w:i/>
          <w:iCs/>
          <w:sz w:val="24"/>
        </w:rPr>
        <w:t>Handicapped and non-handicapped children's social skills: empirically derived types.</w:t>
      </w:r>
      <w:r>
        <w:rPr>
          <w:rFonts w:ascii="Times New Roman" w:eastAsia="MS Mincho" w:hAnsi="Times New Roman"/>
          <w:sz w:val="24"/>
        </w:rPr>
        <w:t xml:space="preserve">  Poster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Washington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DC</w:t>
          </w:r>
        </w:smartTag>
      </w:smartTag>
      <w:r>
        <w:rPr>
          <w:rFonts w:ascii="Times New Roman" w:eastAsia="MS Mincho" w:hAnsi="Times New Roman"/>
          <w:sz w:val="24"/>
        </w:rPr>
        <w:t>, August, 1992.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&amp; Hart, K. E.  </w:t>
      </w:r>
      <w:r>
        <w:rPr>
          <w:rFonts w:ascii="Times New Roman" w:eastAsia="MS Mincho" w:hAnsi="Times New Roman"/>
          <w:i/>
          <w:iCs/>
          <w:sz w:val="24"/>
        </w:rPr>
        <w:t>Social-Clinical-Counseling Psychology:  A survey of graduate training programs.</w:t>
      </w:r>
      <w:r>
        <w:rPr>
          <w:rFonts w:ascii="Times New Roman" w:eastAsia="MS Mincho" w:hAnsi="Times New Roman"/>
          <w:sz w:val="24"/>
        </w:rPr>
        <w:t xml:space="preserve">  In symposium:  Social-Clinical-Counseling psychology:  Education and training graduate students.  Symposium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Washington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DC</w:t>
          </w:r>
        </w:smartTag>
      </w:smartTag>
      <w:r>
        <w:rPr>
          <w:rFonts w:ascii="Times New Roman" w:eastAsia="MS Mincho" w:hAnsi="Times New Roman"/>
          <w:sz w:val="24"/>
        </w:rPr>
        <w:t>, August, 1992.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Gresham, F. M., </w:t>
      </w: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&amp; Elliott, S. N.  </w:t>
      </w:r>
      <w:r>
        <w:rPr>
          <w:rFonts w:ascii="Times New Roman" w:eastAsia="MS Mincho" w:hAnsi="Times New Roman"/>
          <w:i/>
          <w:iCs/>
          <w:sz w:val="24"/>
        </w:rPr>
        <w:t>Rater effects in the assessment of social competence.</w:t>
      </w:r>
      <w:r>
        <w:rPr>
          <w:rFonts w:ascii="Times New Roman" w:eastAsia="MS Mincho" w:hAnsi="Times New Roman"/>
          <w:sz w:val="24"/>
        </w:rPr>
        <w:t xml:space="preserve">  Poster presented at the annual meeting of the American Psychological Association,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San Francisco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CA</w:t>
          </w:r>
        </w:smartTag>
      </w:smartTag>
      <w:r>
        <w:rPr>
          <w:rFonts w:ascii="Times New Roman" w:eastAsia="MS Mincho" w:hAnsi="Times New Roman"/>
          <w:sz w:val="24"/>
        </w:rPr>
        <w:t>, August, 1991.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Gresham, F. M., </w:t>
      </w: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H.. &amp; Elliott, S. N.  </w:t>
      </w:r>
      <w:r>
        <w:rPr>
          <w:rFonts w:ascii="Times New Roman" w:eastAsia="MS Mincho" w:hAnsi="Times New Roman"/>
          <w:i/>
          <w:iCs/>
          <w:sz w:val="24"/>
        </w:rPr>
        <w:t>Classification of social competence strengths and weaknesses across informants.</w:t>
      </w:r>
      <w:r>
        <w:rPr>
          <w:rFonts w:ascii="Times New Roman" w:eastAsia="MS Mincho" w:hAnsi="Times New Roman"/>
          <w:sz w:val="24"/>
        </w:rPr>
        <w:t xml:space="preserve">  Poster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San Francisco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CA</w:t>
          </w:r>
        </w:smartTag>
      </w:smartTag>
      <w:r>
        <w:rPr>
          <w:rFonts w:ascii="Times New Roman" w:eastAsia="MS Mincho" w:hAnsi="Times New Roman"/>
          <w:sz w:val="24"/>
        </w:rPr>
        <w:t xml:space="preserve">, August, 1991. 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H., Gresham, F. M., Zaromatidis, K. &amp; Gilde, A.  </w:t>
      </w:r>
      <w:r>
        <w:rPr>
          <w:rFonts w:ascii="Times New Roman" w:eastAsia="MS Mincho" w:hAnsi="Times New Roman"/>
          <w:i/>
          <w:iCs/>
          <w:sz w:val="24"/>
        </w:rPr>
        <w:t>Internalizing and externalizing problem behaviors relationship to social skills.</w:t>
      </w:r>
      <w:r>
        <w:rPr>
          <w:rFonts w:ascii="Times New Roman" w:eastAsia="MS Mincho" w:hAnsi="Times New Roman"/>
          <w:sz w:val="24"/>
        </w:rPr>
        <w:t xml:space="preserve">  Poster presented at the Annual Meeting of the American Psychological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San Francisco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CA</w:t>
          </w:r>
        </w:smartTag>
      </w:smartTag>
      <w:r>
        <w:rPr>
          <w:rFonts w:ascii="Times New Roman" w:eastAsia="MS Mincho" w:hAnsi="Times New Roman"/>
          <w:sz w:val="24"/>
        </w:rPr>
        <w:t>, August, 1991.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627DE">
        <w:rPr>
          <w:rFonts w:ascii="Times New Roman" w:eastAsia="MS Mincho" w:hAnsi="Times New Roman"/>
          <w:b/>
          <w:sz w:val="24"/>
        </w:rPr>
        <w:t>Noell</w:t>
      </w:r>
      <w:r>
        <w:rPr>
          <w:rFonts w:ascii="Times New Roman" w:eastAsia="MS Mincho" w:hAnsi="Times New Roman"/>
          <w:sz w:val="24"/>
        </w:rPr>
        <w:t xml:space="preserve">, G. H. &amp; Gresham, F. M.  </w:t>
      </w:r>
      <w:r>
        <w:rPr>
          <w:rFonts w:ascii="Times New Roman" w:eastAsia="MS Mincho" w:hAnsi="Times New Roman"/>
          <w:i/>
          <w:iCs/>
          <w:sz w:val="24"/>
        </w:rPr>
        <w:t>Cross-rater prediction of children's social skills.</w:t>
      </w:r>
      <w:r>
        <w:rPr>
          <w:rFonts w:ascii="Times New Roman" w:eastAsia="MS Mincho" w:hAnsi="Times New Roman"/>
          <w:sz w:val="24"/>
        </w:rPr>
        <w:t xml:space="preserve">  Poster presented at the Annual Meeting of the Association for the Advancement of Behavior Therapy,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San Francisco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CA</w:t>
          </w:r>
        </w:smartTag>
      </w:smartTag>
      <w:r>
        <w:rPr>
          <w:rFonts w:ascii="Times New Roman" w:eastAsia="MS Mincho" w:hAnsi="Times New Roman"/>
          <w:sz w:val="24"/>
        </w:rPr>
        <w:t>, November, 1990.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5E04CF">
      <w:pPr>
        <w:pStyle w:val="Heading1"/>
        <w:jc w:val="center"/>
        <w:rPr>
          <w:rFonts w:eastAsia="MS Mincho"/>
        </w:rPr>
      </w:pPr>
      <w:r>
        <w:rPr>
          <w:rFonts w:eastAsia="MS Mincho"/>
        </w:rPr>
        <w:t>STAFF DEVELOPMENT TRAINING</w:t>
      </w:r>
    </w:p>
    <w:p w:rsidR="00971094" w:rsidRDefault="00971094">
      <w:pPr>
        <w:pStyle w:val="PlainText"/>
        <w:jc w:val="center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(In reverse chronological order)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</w:t>
      </w:r>
      <w:r>
        <w:rPr>
          <w:rFonts w:ascii="Times New Roman" w:eastAsia="MS Mincho" w:hAnsi="Times New Roman"/>
          <w:i/>
          <w:iCs/>
          <w:sz w:val="24"/>
        </w:rPr>
        <w:t>Using individual assessment to develop academic interventions.</w:t>
      </w:r>
      <w:r>
        <w:rPr>
          <w:rFonts w:ascii="Times New Roman" w:eastAsia="MS Mincho" w:hAnsi="Times New Roman"/>
          <w:sz w:val="24"/>
        </w:rPr>
        <w:t xml:space="preserve">  A regional workshop presented for the </w:t>
      </w:r>
      <w:smartTag w:uri="urn:schemas-microsoft-com:office:smarttags" w:element="PlaceName">
        <w:r>
          <w:rPr>
            <w:rFonts w:ascii="Times New Roman" w:eastAsia="MS Mincho" w:hAnsi="Times New Roman"/>
            <w:sz w:val="24"/>
          </w:rPr>
          <w:t>North-east</w:t>
        </w:r>
      </w:smartTag>
      <w:r>
        <w:rPr>
          <w:rFonts w:ascii="Times New Roman" w:eastAsia="MS Mincho" w:hAnsi="Times New Roman"/>
          <w:sz w:val="24"/>
        </w:rPr>
        <w:t xml:space="preserve"> </w:t>
      </w:r>
      <w:smartTag w:uri="urn:schemas-microsoft-com:office:smarttags" w:element="PlaceName">
        <w:r>
          <w:rPr>
            <w:rFonts w:ascii="Times New Roman" w:eastAsia="MS Mincho" w:hAnsi="Times New Roman"/>
            <w:sz w:val="24"/>
          </w:rPr>
          <w:t>Ohio</w:t>
        </w:r>
      </w:smartTag>
      <w:r>
        <w:rPr>
          <w:rFonts w:ascii="Times New Roman" w:eastAsia="MS Mincho" w:hAnsi="Times New Roman"/>
          <w:sz w:val="24"/>
        </w:rPr>
        <w:t xml:space="preserve"> </w:t>
      </w:r>
      <w:smartTag w:uri="urn:schemas-microsoft-com:office:smarttags" w:element="PlaceName">
        <w:r>
          <w:rPr>
            <w:rFonts w:ascii="Times New Roman" w:eastAsia="MS Mincho" w:hAnsi="Times New Roman"/>
            <w:sz w:val="24"/>
          </w:rPr>
          <w:t>Special</w:t>
        </w:r>
      </w:smartTag>
      <w:r>
        <w:rPr>
          <w:rFonts w:ascii="Times New Roman" w:eastAsia="MS Mincho" w:hAnsi="Times New Roman"/>
          <w:sz w:val="24"/>
        </w:rPr>
        <w:t xml:space="preserve"> </w:t>
      </w:r>
      <w:smartTag w:uri="urn:schemas-microsoft-com:office:smarttags" w:element="PlaceName">
        <w:r>
          <w:rPr>
            <w:rFonts w:ascii="Times New Roman" w:eastAsia="MS Mincho" w:hAnsi="Times New Roman"/>
            <w:sz w:val="24"/>
          </w:rPr>
          <w:t>Education</w:t>
        </w:r>
      </w:smartTag>
      <w:r>
        <w:rPr>
          <w:rFonts w:ascii="Times New Roman" w:eastAsia="MS Mincho" w:hAnsi="Times New Roman"/>
          <w:sz w:val="24"/>
        </w:rPr>
        <w:t xml:space="preserve"> </w:t>
      </w:r>
      <w:smartTag w:uri="urn:schemas-microsoft-com:office:smarttags" w:element="PlaceName">
        <w:r>
          <w:rPr>
            <w:rFonts w:ascii="Times New Roman" w:eastAsia="MS Mincho" w:hAnsi="Times New Roman"/>
            <w:sz w:val="24"/>
          </w:rPr>
          <w:t>Regional</w:t>
        </w:r>
      </w:smartTag>
      <w:r>
        <w:rPr>
          <w:rFonts w:ascii="Times New Roman" w:eastAsia="MS Mincho" w:hAnsi="Times New Roman"/>
          <w:sz w:val="24"/>
        </w:rPr>
        <w:t xml:space="preserve"> </w:t>
      </w:r>
      <w:smartTag w:uri="urn:schemas-microsoft-com:office:smarttags" w:element="PlaceName">
        <w:r>
          <w:rPr>
            <w:rFonts w:ascii="Times New Roman" w:eastAsia="MS Mincho" w:hAnsi="Times New Roman"/>
            <w:sz w:val="24"/>
          </w:rPr>
          <w:t>Resource</w:t>
        </w:r>
      </w:smartTag>
      <w:r>
        <w:rPr>
          <w:rFonts w:ascii="Times New Roman" w:eastAsia="MS Mincho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eastAsia="MS Mincho" w:hAnsi="Times New Roman"/>
            <w:sz w:val="24"/>
          </w:rPr>
          <w:t>Center</w:t>
        </w:r>
      </w:smartTag>
      <w:r>
        <w:rPr>
          <w:rFonts w:ascii="Times New Roman" w:eastAsia="MS Mincho" w:hAnsi="Times New Roman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Akron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OH</w:t>
          </w:r>
        </w:smartTag>
      </w:smartTag>
      <w:r>
        <w:rPr>
          <w:rFonts w:ascii="Times New Roman" w:eastAsia="MS Mincho" w:hAnsi="Times New Roman"/>
          <w:sz w:val="24"/>
        </w:rPr>
        <w:t>, January, 2003.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</w:t>
      </w:r>
      <w:r>
        <w:rPr>
          <w:rFonts w:ascii="Times New Roman" w:eastAsia="MS Mincho" w:hAnsi="Times New Roman"/>
          <w:i/>
          <w:iCs/>
          <w:sz w:val="24"/>
        </w:rPr>
        <w:t>Functional assessment and intervention in education.</w:t>
      </w:r>
      <w:r>
        <w:rPr>
          <w:rFonts w:ascii="Times New Roman" w:eastAsia="MS Mincho" w:hAnsi="Times New Roman"/>
          <w:sz w:val="24"/>
        </w:rPr>
        <w:t xml:space="preserve">  A regional workshop presented for the Mid-east Ohio Special Education Regional Resource Center,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Cuyahoga Falls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OH</w:t>
          </w:r>
        </w:smartTag>
      </w:smartTag>
      <w:r>
        <w:rPr>
          <w:rFonts w:ascii="Times New Roman" w:eastAsia="MS Mincho" w:hAnsi="Times New Roman"/>
          <w:sz w:val="24"/>
        </w:rPr>
        <w:t>, September, 2002.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</w:t>
      </w:r>
      <w:r>
        <w:rPr>
          <w:rFonts w:ascii="Times New Roman" w:eastAsia="MS Mincho" w:hAnsi="Times New Roman"/>
          <w:i/>
          <w:iCs/>
          <w:sz w:val="24"/>
        </w:rPr>
        <w:t>Functional assessment and intervention for academic problems.</w:t>
      </w:r>
      <w:r>
        <w:rPr>
          <w:rFonts w:ascii="Times New Roman" w:eastAsia="MS Mincho" w:hAnsi="Times New Roman"/>
          <w:sz w:val="24"/>
        </w:rPr>
        <w:t xml:space="preserve">  A regional workshop presented for the Northwest Ohio Special Education Regional Resource Center,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Toledo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OH</w:t>
          </w:r>
        </w:smartTag>
      </w:smartTag>
      <w:r>
        <w:rPr>
          <w:rFonts w:ascii="Times New Roman" w:eastAsia="MS Mincho" w:hAnsi="Times New Roman"/>
          <w:sz w:val="24"/>
        </w:rPr>
        <w:t>, November, 2001.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</w:t>
      </w:r>
      <w:r>
        <w:rPr>
          <w:rFonts w:ascii="Times New Roman" w:eastAsia="MS Mincho" w:hAnsi="Times New Roman"/>
          <w:i/>
          <w:iCs/>
          <w:sz w:val="24"/>
        </w:rPr>
        <w:t>Functional assessment and intervention for behavior problems.</w:t>
      </w:r>
      <w:r>
        <w:rPr>
          <w:rFonts w:ascii="Times New Roman" w:eastAsia="MS Mincho" w:hAnsi="Times New Roman"/>
          <w:sz w:val="24"/>
        </w:rPr>
        <w:t xml:space="preserve">  A regional workshop presented for the Northwest Ohio Special Education Regional Resource Center,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Toledo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OH</w:t>
          </w:r>
        </w:smartTag>
      </w:smartTag>
      <w:r>
        <w:rPr>
          <w:rFonts w:ascii="Times New Roman" w:eastAsia="MS Mincho" w:hAnsi="Times New Roman"/>
          <w:sz w:val="24"/>
        </w:rPr>
        <w:t>, November, 2001.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</w:t>
      </w:r>
      <w:r>
        <w:rPr>
          <w:rFonts w:ascii="Times New Roman" w:eastAsia="MS Mincho" w:hAnsi="Times New Roman"/>
          <w:i/>
          <w:iCs/>
          <w:sz w:val="24"/>
        </w:rPr>
        <w:t>Assessment driven intervention design:  Functional assessment for academic and social concerns.</w:t>
      </w:r>
      <w:r>
        <w:rPr>
          <w:rFonts w:ascii="Times New Roman" w:eastAsia="MS Mincho" w:hAnsi="Times New Roman"/>
          <w:sz w:val="24"/>
        </w:rPr>
        <w:t xml:space="preserve">  Pupil Appraisal Summer Institute,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Baton Rouge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LA</w:t>
          </w:r>
        </w:smartTag>
      </w:smartTag>
      <w:r>
        <w:rPr>
          <w:rFonts w:ascii="Times New Roman" w:eastAsia="MS Mincho" w:hAnsi="Times New Roman"/>
          <w:sz w:val="24"/>
        </w:rPr>
        <w:t>, August, 2001.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</w:t>
      </w:r>
      <w:r>
        <w:rPr>
          <w:rFonts w:ascii="Times New Roman" w:eastAsia="MS Mincho" w:hAnsi="Times New Roman"/>
          <w:i/>
          <w:iCs/>
          <w:sz w:val="24"/>
        </w:rPr>
        <w:t>Implementation and progress monitoring for interventions, accommodations, interventions, and IEPs:  Ethical, legal and technical considerations.</w:t>
      </w:r>
      <w:r>
        <w:rPr>
          <w:rFonts w:ascii="Times New Roman" w:eastAsia="MS Mincho" w:hAnsi="Times New Roman"/>
          <w:sz w:val="24"/>
        </w:rPr>
        <w:t xml:space="preserve">  A workshop for Pupil Appraisal Staff of Jefferson Parish,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Harvey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LA</w:t>
          </w:r>
        </w:smartTag>
      </w:smartTag>
      <w:r>
        <w:rPr>
          <w:rFonts w:ascii="Times New Roman" w:eastAsia="MS Mincho" w:hAnsi="Times New Roman"/>
          <w:sz w:val="24"/>
        </w:rPr>
        <w:t>, January, 2001.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Noell, G. H.  </w:t>
      </w:r>
      <w:r>
        <w:rPr>
          <w:rFonts w:ascii="Times New Roman" w:eastAsia="MS Mincho" w:hAnsi="Times New Roman"/>
          <w:i/>
          <w:iCs/>
          <w:sz w:val="24"/>
        </w:rPr>
        <w:t>Functional assessment and intervention for behavior problems.</w:t>
      </w:r>
      <w:r>
        <w:rPr>
          <w:rFonts w:ascii="Times New Roman" w:eastAsia="MS Mincho" w:hAnsi="Times New Roman"/>
          <w:sz w:val="24"/>
        </w:rPr>
        <w:t xml:space="preserve">  A regional workshop presented for the Northwest Ohio Special Education Regional Resource Center,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Toledo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OH</w:t>
          </w:r>
        </w:smartTag>
      </w:smartTag>
      <w:r>
        <w:rPr>
          <w:rFonts w:ascii="Times New Roman" w:eastAsia="MS Mincho" w:hAnsi="Times New Roman"/>
          <w:sz w:val="24"/>
        </w:rPr>
        <w:t>, December, 2000.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</w:t>
      </w:r>
      <w:r>
        <w:rPr>
          <w:rFonts w:ascii="Times New Roman" w:eastAsia="MS Mincho" w:hAnsi="Times New Roman"/>
          <w:i/>
          <w:iCs/>
          <w:sz w:val="24"/>
        </w:rPr>
        <w:t>Following-up on accommodations, interventions, and IEPs:  Implementation, progress monitoring, and the law.</w:t>
      </w:r>
      <w:r>
        <w:rPr>
          <w:rFonts w:ascii="Times New Roman" w:eastAsia="MS Mincho" w:hAnsi="Times New Roman"/>
          <w:sz w:val="24"/>
        </w:rPr>
        <w:t xml:space="preserve">  Pupil Appraisal Summer Institute,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Baton Rouge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LA</w:t>
          </w:r>
        </w:smartTag>
      </w:smartTag>
      <w:r>
        <w:rPr>
          <w:rFonts w:ascii="Times New Roman" w:eastAsia="MS Mincho" w:hAnsi="Times New Roman"/>
          <w:sz w:val="24"/>
        </w:rPr>
        <w:t>, June, 2000.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</w:t>
      </w:r>
      <w:r>
        <w:rPr>
          <w:rFonts w:ascii="Times New Roman" w:eastAsia="MS Mincho" w:hAnsi="Times New Roman"/>
          <w:i/>
          <w:iCs/>
          <w:sz w:val="24"/>
        </w:rPr>
        <w:t>Functional assessment in educational settings.</w:t>
      </w:r>
      <w:r>
        <w:rPr>
          <w:rFonts w:ascii="Times New Roman" w:eastAsia="MS Mincho" w:hAnsi="Times New Roman"/>
          <w:sz w:val="24"/>
        </w:rPr>
        <w:t xml:space="preserve">  A regional workshop presented for the Northwest Ohio Special Education Regional Resource Center,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Toledo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OH</w:t>
          </w:r>
        </w:smartTag>
      </w:smartTag>
      <w:r>
        <w:rPr>
          <w:rFonts w:ascii="Times New Roman" w:eastAsia="MS Mincho" w:hAnsi="Times New Roman"/>
          <w:sz w:val="24"/>
        </w:rPr>
        <w:t>, January, 2000.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</w:t>
      </w:r>
      <w:r>
        <w:rPr>
          <w:rFonts w:ascii="Times New Roman" w:eastAsia="MS Mincho" w:hAnsi="Times New Roman"/>
          <w:i/>
          <w:iCs/>
          <w:sz w:val="24"/>
        </w:rPr>
        <w:t>An overview of functional assessment in education.</w:t>
      </w:r>
      <w:r>
        <w:rPr>
          <w:rFonts w:ascii="Times New Roman" w:eastAsia="MS Mincho" w:hAnsi="Times New Roman"/>
          <w:sz w:val="24"/>
        </w:rPr>
        <w:t xml:space="preserve">  Presentation to the staff of Special School District 1, Baton Rouge, LA, August, 1999.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</w:t>
      </w:r>
      <w:r>
        <w:rPr>
          <w:rFonts w:ascii="Times New Roman" w:eastAsia="MS Mincho" w:hAnsi="Times New Roman"/>
          <w:i/>
          <w:iCs/>
          <w:sz w:val="24"/>
        </w:rPr>
        <w:t>An introduction to functional assessment and intervention for children and youth.</w:t>
      </w:r>
      <w:r>
        <w:rPr>
          <w:rFonts w:ascii="Times New Roman" w:eastAsia="MS Mincho" w:hAnsi="Times New Roman"/>
          <w:sz w:val="24"/>
        </w:rPr>
        <w:t xml:space="preserve">  Presentation for staff of Evolutions day treatment program,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Hammond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LA</w:t>
          </w:r>
        </w:smartTag>
      </w:smartTag>
      <w:r>
        <w:rPr>
          <w:rFonts w:ascii="Times New Roman" w:eastAsia="MS Mincho" w:hAnsi="Times New Roman"/>
          <w:sz w:val="24"/>
        </w:rPr>
        <w:t>, January, 1999.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Witt, J. C., Denny, R. K., &amp; Noell, G. H.  </w:t>
      </w:r>
      <w:r>
        <w:rPr>
          <w:rFonts w:ascii="Times New Roman" w:eastAsia="MS Mincho" w:hAnsi="Times New Roman"/>
          <w:i/>
          <w:iCs/>
          <w:sz w:val="24"/>
        </w:rPr>
        <w:t>Functional behavioral assessment.</w:t>
      </w:r>
      <w:r>
        <w:rPr>
          <w:rFonts w:ascii="Times New Roman" w:eastAsia="MS Mincho" w:hAnsi="Times New Roman"/>
          <w:sz w:val="24"/>
        </w:rPr>
        <w:t xml:space="preserve">  Televised workshop for the Louisiana Department of Education, June, 1998. 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</w:t>
      </w:r>
      <w:r>
        <w:rPr>
          <w:rFonts w:ascii="Times New Roman" w:eastAsia="MS Mincho" w:hAnsi="Times New Roman"/>
          <w:i/>
          <w:iCs/>
          <w:sz w:val="24"/>
        </w:rPr>
        <w:t>Introduction to functional assessment in education:  The development of interventions to meet students'  educational needs.</w:t>
      </w:r>
      <w:r>
        <w:rPr>
          <w:rFonts w:ascii="Times New Roman" w:eastAsia="MS Mincho" w:hAnsi="Times New Roman"/>
          <w:sz w:val="24"/>
        </w:rPr>
        <w:t xml:space="preserve">  Workshop presented at the Montana Council for Exceptional Children sponsored by the Division of Special Education, Montana Office of Public Instruction,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Missoula</w:t>
          </w:r>
        </w:smartTag>
        <w:r>
          <w:rPr>
            <w:rFonts w:ascii="Times New Roman" w:eastAsia="MS Mincho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Montana</w:t>
          </w:r>
        </w:smartTag>
      </w:smartTag>
      <w:r>
        <w:rPr>
          <w:rFonts w:ascii="Times New Roman" w:eastAsia="MS Mincho" w:hAnsi="Times New Roman"/>
          <w:sz w:val="24"/>
        </w:rPr>
        <w:t>, April, 1998.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</w:t>
      </w:r>
      <w:r>
        <w:rPr>
          <w:rFonts w:ascii="Times New Roman" w:eastAsia="MS Mincho" w:hAnsi="Times New Roman"/>
          <w:i/>
          <w:iCs/>
          <w:sz w:val="24"/>
        </w:rPr>
        <w:t>Assessment driven development and implementation of interventions that meet student's educational needs.</w:t>
      </w:r>
      <w:r>
        <w:rPr>
          <w:rFonts w:ascii="Times New Roman" w:eastAsia="MS Mincho" w:hAnsi="Times New Roman"/>
          <w:sz w:val="24"/>
        </w:rPr>
        <w:t xml:space="preserve">  Workshop presented to the pupil appraisal staff of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eastAsia="MS Mincho" w:hAnsi="Times New Roman"/>
              <w:sz w:val="24"/>
            </w:rPr>
            <w:t>Terrabonne</w:t>
          </w:r>
        </w:smartTag>
        <w:r>
          <w:rPr>
            <w:rFonts w:ascii="Times New Roman" w:eastAsia="MS Mincho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eastAsia="MS Mincho" w:hAnsi="Times New Roman"/>
              <w:sz w:val="24"/>
            </w:rPr>
            <w:t>Parish</w:t>
          </w:r>
        </w:smartTag>
        <w:r>
          <w:rPr>
            <w:rFonts w:ascii="Times New Roman" w:eastAsia="MS Mincho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eastAsia="MS Mincho" w:hAnsi="Times New Roman"/>
              <w:sz w:val="24"/>
            </w:rPr>
            <w:t>School District</w:t>
          </w:r>
        </w:smartTag>
      </w:smartTag>
      <w:r>
        <w:rPr>
          <w:rFonts w:ascii="Times New Roman" w:eastAsia="MS Mincho" w:hAnsi="Times New Roman"/>
          <w:sz w:val="24"/>
        </w:rPr>
        <w:t>, September, 1997.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</w:t>
      </w:r>
      <w:r>
        <w:rPr>
          <w:rFonts w:ascii="Times New Roman" w:eastAsia="MS Mincho" w:hAnsi="Times New Roman"/>
          <w:i/>
          <w:iCs/>
          <w:sz w:val="24"/>
        </w:rPr>
        <w:t>Using psychological technology to enhance problem solving for students exhibiting social behavioral excesses.</w:t>
      </w:r>
      <w:r>
        <w:rPr>
          <w:rFonts w:ascii="Times New Roman" w:eastAsia="MS Mincho" w:hAnsi="Times New Roman"/>
          <w:sz w:val="24"/>
        </w:rPr>
        <w:t xml:space="preserve">  Four regional workshops presented for practicing school psychologists across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Iowa</w:t>
          </w:r>
        </w:smartTag>
      </w:smartTag>
      <w:r>
        <w:rPr>
          <w:rFonts w:ascii="Times New Roman" w:eastAsia="MS Mincho" w:hAnsi="Times New Roman"/>
          <w:sz w:val="24"/>
        </w:rPr>
        <w:t>, January, 1996.</w:t>
      </w:r>
    </w:p>
    <w:p w:rsidR="003840ED" w:rsidRDefault="003840ED">
      <w:pPr>
        <w:pStyle w:val="PlainText"/>
        <w:rPr>
          <w:rFonts w:ascii="Times New Roman" w:eastAsia="MS Mincho" w:hAnsi="Times New Roman"/>
          <w:sz w:val="24"/>
        </w:rPr>
      </w:pPr>
    </w:p>
    <w:p w:rsidR="003840ED" w:rsidRDefault="003840ED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3840ED">
      <w:pPr>
        <w:pStyle w:val="PlainText"/>
        <w:keepNext/>
        <w:keepLines/>
        <w:jc w:val="center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lastRenderedPageBreak/>
        <w:t>EDITORIAL RESPONSIBILITIES</w:t>
      </w:r>
    </w:p>
    <w:p w:rsidR="00927833" w:rsidRDefault="00971094" w:rsidP="003840ED">
      <w:pPr>
        <w:pStyle w:val="PlainText"/>
        <w:keepNext/>
        <w:keepLines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Editor</w:t>
      </w:r>
      <w:r w:rsidR="001D04AE">
        <w:rPr>
          <w:rFonts w:ascii="Times New Roman" w:eastAsia="MS Mincho" w:hAnsi="Times New Roman"/>
          <w:b/>
          <w:bCs/>
          <w:sz w:val="24"/>
        </w:rPr>
        <w:t>-</w:t>
      </w:r>
      <w:r w:rsidR="00D55B41">
        <w:rPr>
          <w:rFonts w:ascii="Times New Roman" w:eastAsia="MS Mincho" w:hAnsi="Times New Roman"/>
          <w:b/>
          <w:bCs/>
          <w:sz w:val="24"/>
        </w:rPr>
        <w:t>in-Chief</w:t>
      </w:r>
    </w:p>
    <w:p w:rsidR="00971094" w:rsidRDefault="00971094" w:rsidP="00927833">
      <w:pPr>
        <w:pStyle w:val="PlainText"/>
        <w:keepNext/>
        <w:keepLines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i/>
          <w:sz w:val="24"/>
        </w:rPr>
        <w:t>Journal of Behavioral Education</w:t>
      </w:r>
      <w:r w:rsidR="00927833">
        <w:rPr>
          <w:rFonts w:ascii="Times New Roman" w:eastAsia="MS Mincho" w:hAnsi="Times New Roman"/>
          <w:bCs/>
          <w:i/>
          <w:sz w:val="24"/>
        </w:rPr>
        <w:t xml:space="preserve">, </w:t>
      </w:r>
      <w:r w:rsidR="001D04AE">
        <w:rPr>
          <w:rFonts w:ascii="Times New Roman" w:eastAsia="MS Mincho" w:hAnsi="Times New Roman"/>
          <w:bCs/>
          <w:sz w:val="24"/>
        </w:rPr>
        <w:t>T</w:t>
      </w:r>
      <w:r w:rsidR="004D5C83">
        <w:rPr>
          <w:rFonts w:ascii="Times New Roman" w:eastAsia="MS Mincho" w:hAnsi="Times New Roman"/>
          <w:bCs/>
          <w:sz w:val="24"/>
        </w:rPr>
        <w:t>erm 2006-2008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b/>
          <w:bCs/>
          <w:sz w:val="24"/>
        </w:rPr>
      </w:pPr>
    </w:p>
    <w:p w:rsidR="00927833" w:rsidRDefault="00971094" w:rsidP="00927833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Associate Editor</w:t>
      </w:r>
      <w:r>
        <w:rPr>
          <w:rFonts w:ascii="Times New Roman" w:eastAsia="MS Mincho" w:hAnsi="Times New Roman"/>
          <w:sz w:val="24"/>
        </w:rPr>
        <w:tab/>
      </w:r>
    </w:p>
    <w:p w:rsidR="00927833" w:rsidRDefault="00971094" w:rsidP="00927833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School Psychology Quarterly</w:t>
      </w:r>
      <w:r>
        <w:rPr>
          <w:rFonts w:ascii="Times New Roman" w:eastAsia="MS Mincho" w:hAnsi="Times New Roman"/>
          <w:sz w:val="24"/>
        </w:rPr>
        <w:t>, 1997</w:t>
      </w:r>
    </w:p>
    <w:p w:rsidR="00927833" w:rsidRDefault="00971094" w:rsidP="00927833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Journal of Behavioral Education</w:t>
      </w:r>
      <w:r>
        <w:rPr>
          <w:rFonts w:ascii="Times New Roman" w:eastAsia="MS Mincho" w:hAnsi="Times New Roman"/>
          <w:sz w:val="24"/>
        </w:rPr>
        <w:t xml:space="preserve">, 2001 </w:t>
      </w:r>
      <w:r w:rsidR="00081BFD">
        <w:rPr>
          <w:rFonts w:ascii="Times New Roman" w:eastAsia="MS Mincho" w:hAnsi="Times New Roman"/>
          <w:sz w:val="24"/>
        </w:rPr>
        <w:t>–</w:t>
      </w:r>
      <w:r>
        <w:rPr>
          <w:rFonts w:ascii="Times New Roman" w:eastAsia="MS Mincho" w:hAnsi="Times New Roman"/>
          <w:sz w:val="24"/>
        </w:rPr>
        <w:t xml:space="preserve"> 2005</w:t>
      </w:r>
    </w:p>
    <w:p w:rsidR="00081BFD" w:rsidRDefault="00081BFD" w:rsidP="00927833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 w:rsidRPr="00081BFD">
        <w:rPr>
          <w:rFonts w:ascii="Times New Roman" w:eastAsia="MS Mincho" w:hAnsi="Times New Roman"/>
          <w:i/>
          <w:sz w:val="24"/>
        </w:rPr>
        <w:t>Behavior Analysis in Practice</w:t>
      </w:r>
      <w:r>
        <w:rPr>
          <w:rFonts w:ascii="Times New Roman" w:eastAsia="MS Mincho" w:hAnsi="Times New Roman"/>
          <w:sz w:val="24"/>
        </w:rPr>
        <w:t xml:space="preserve">, 2007 - </w:t>
      </w:r>
      <w:r w:rsidR="00802AF5">
        <w:rPr>
          <w:rFonts w:ascii="Times New Roman" w:eastAsia="MS Mincho" w:hAnsi="Times New Roman"/>
          <w:sz w:val="24"/>
        </w:rPr>
        <w:t>2011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</w:p>
    <w:p w:rsidR="00927833" w:rsidRDefault="00971094" w:rsidP="003840ED">
      <w:pPr>
        <w:pStyle w:val="PlainText"/>
        <w:keepNext/>
        <w:keepLines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Guest Editor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Special Section on Behavioral Consultation </w:t>
      </w:r>
    </w:p>
    <w:p w:rsidR="00971094" w:rsidRDefault="00971094" w:rsidP="00927833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School Psychology Quarterly</w:t>
      </w:r>
      <w:r>
        <w:rPr>
          <w:rFonts w:ascii="Times New Roman" w:eastAsia="MS Mincho" w:hAnsi="Times New Roman"/>
          <w:sz w:val="24"/>
        </w:rPr>
        <w:t>, Fall 1996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</w:p>
    <w:p w:rsidR="00971094" w:rsidRDefault="00927833" w:rsidP="003840ED">
      <w:pPr>
        <w:pStyle w:val="PlainText"/>
        <w:keepNext/>
        <w:keepLines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Guest Associate Editor</w:t>
      </w:r>
    </w:p>
    <w:p w:rsidR="00971094" w:rsidRDefault="00971094" w:rsidP="00927833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Journal of Applied Behavior Analysis</w:t>
      </w:r>
    </w:p>
    <w:p w:rsidR="008B0EE0" w:rsidRDefault="008B0EE0" w:rsidP="00927833">
      <w:pPr>
        <w:pStyle w:val="PlainText"/>
        <w:keepNext/>
        <w:keepLines/>
        <w:rPr>
          <w:rFonts w:ascii="Times New Roman" w:eastAsia="MS Mincho" w:hAnsi="Times New Roman"/>
          <w:b/>
          <w:bCs/>
          <w:sz w:val="24"/>
        </w:rPr>
      </w:pPr>
    </w:p>
    <w:p w:rsidR="00927833" w:rsidRDefault="00971094" w:rsidP="00927833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Editorial Board</w:t>
      </w:r>
      <w:r>
        <w:rPr>
          <w:rFonts w:ascii="Times New Roman" w:eastAsia="MS Mincho" w:hAnsi="Times New Roman"/>
          <w:sz w:val="24"/>
        </w:rPr>
        <w:tab/>
      </w:r>
    </w:p>
    <w:p w:rsidR="00893240" w:rsidRPr="00893240" w:rsidRDefault="003D6121" w:rsidP="00927833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sz w:val="24"/>
        </w:rPr>
        <w:t>Behavior</w:t>
      </w:r>
      <w:r w:rsidR="00893240">
        <w:rPr>
          <w:rFonts w:ascii="Times New Roman" w:eastAsia="MS Mincho" w:hAnsi="Times New Roman"/>
          <w:i/>
          <w:sz w:val="24"/>
        </w:rPr>
        <w:t xml:space="preserve"> Development</w:t>
      </w:r>
      <w:r w:rsidR="00927833">
        <w:rPr>
          <w:rFonts w:ascii="Times New Roman" w:eastAsia="MS Mincho" w:hAnsi="Times New Roman"/>
          <w:i/>
          <w:sz w:val="24"/>
        </w:rPr>
        <w:t xml:space="preserve">, </w:t>
      </w:r>
      <w:r w:rsidR="00893240">
        <w:rPr>
          <w:rFonts w:ascii="Times New Roman" w:eastAsia="MS Mincho" w:hAnsi="Times New Roman"/>
          <w:sz w:val="24"/>
        </w:rPr>
        <w:t>2017 - present</w:t>
      </w:r>
    </w:p>
    <w:p w:rsidR="00927833" w:rsidRDefault="00971094" w:rsidP="00927833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sz w:val="24"/>
        </w:rPr>
        <w:t>Journal of Evidence Based Practices for Schools</w:t>
      </w:r>
      <w:r w:rsidR="00927833">
        <w:rPr>
          <w:rFonts w:ascii="Times New Roman" w:eastAsia="MS Mincho" w:hAnsi="Times New Roman"/>
          <w:i/>
          <w:sz w:val="24"/>
        </w:rPr>
        <w:t xml:space="preserve">, </w:t>
      </w:r>
      <w:r w:rsidR="002622F1">
        <w:rPr>
          <w:rFonts w:ascii="Times New Roman" w:eastAsia="MS Mincho" w:hAnsi="Times New Roman"/>
          <w:sz w:val="24"/>
        </w:rPr>
        <w:t xml:space="preserve">1999 </w:t>
      </w:r>
      <w:r w:rsidR="00927833">
        <w:rPr>
          <w:rFonts w:ascii="Times New Roman" w:eastAsia="MS Mincho" w:hAnsi="Times New Roman"/>
          <w:sz w:val="24"/>
        </w:rPr>
        <w:t>–</w:t>
      </w:r>
      <w:r w:rsidR="002622F1">
        <w:rPr>
          <w:rFonts w:ascii="Times New Roman" w:eastAsia="MS Mincho" w:hAnsi="Times New Roman"/>
          <w:sz w:val="24"/>
        </w:rPr>
        <w:t xml:space="preserve"> </w:t>
      </w:r>
      <w:r w:rsidR="00241222">
        <w:rPr>
          <w:rFonts w:ascii="Times New Roman" w:eastAsia="MS Mincho" w:hAnsi="Times New Roman"/>
          <w:sz w:val="24"/>
        </w:rPr>
        <w:t>2012</w:t>
      </w:r>
    </w:p>
    <w:p w:rsidR="00927833" w:rsidRDefault="00971094" w:rsidP="00927833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Journal of Educational and Psychological Consultation</w:t>
      </w:r>
      <w:r w:rsidR="00927833">
        <w:rPr>
          <w:rFonts w:ascii="Times New Roman" w:eastAsia="MS Mincho" w:hAnsi="Times New Roman"/>
          <w:i/>
          <w:iCs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 xml:space="preserve">2000 </w:t>
      </w:r>
      <w:r w:rsidR="00927833">
        <w:rPr>
          <w:rFonts w:ascii="Times New Roman" w:eastAsia="MS Mincho" w:hAnsi="Times New Roman"/>
          <w:sz w:val="24"/>
        </w:rPr>
        <w:t>–</w:t>
      </w:r>
      <w:r>
        <w:rPr>
          <w:rFonts w:ascii="Times New Roman" w:eastAsia="MS Mincho" w:hAnsi="Times New Roman"/>
          <w:sz w:val="24"/>
        </w:rPr>
        <w:t xml:space="preserve"> present</w:t>
      </w:r>
    </w:p>
    <w:p w:rsidR="00927833" w:rsidRPr="00927833" w:rsidRDefault="00971094" w:rsidP="00927833">
      <w:pPr>
        <w:pStyle w:val="PlainText"/>
        <w:keepNext/>
        <w:keepLines/>
        <w:rPr>
          <w:rFonts w:ascii="Times New Roman" w:eastAsia="MS Mincho" w:hAnsi="Times New Roman"/>
          <w:i/>
          <w:iCs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Journal of Applied Behavior Analysis</w:t>
      </w:r>
      <w:r w:rsidR="00927833">
        <w:rPr>
          <w:rFonts w:ascii="Times New Roman" w:eastAsia="MS Mincho" w:hAnsi="Times New Roman"/>
          <w:i/>
          <w:iCs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2001, 2003-</w:t>
      </w:r>
      <w:r w:rsidR="00685280">
        <w:rPr>
          <w:rFonts w:ascii="Times New Roman" w:eastAsia="MS Mincho" w:hAnsi="Times New Roman"/>
          <w:sz w:val="24"/>
        </w:rPr>
        <w:t>2014</w:t>
      </w:r>
    </w:p>
    <w:p w:rsidR="00927833" w:rsidRDefault="00971094" w:rsidP="00927833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Journal of Behavioral Education</w:t>
      </w:r>
      <w:r w:rsidR="00927833">
        <w:rPr>
          <w:rFonts w:ascii="Times New Roman" w:eastAsia="MS Mincho" w:hAnsi="Times New Roman"/>
          <w:i/>
          <w:iCs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2001</w:t>
      </w:r>
      <w:r w:rsidR="003840ED">
        <w:rPr>
          <w:rFonts w:ascii="Times New Roman" w:eastAsia="MS Mincho" w:hAnsi="Times New Roman"/>
          <w:sz w:val="24"/>
        </w:rPr>
        <w:t xml:space="preserve"> </w:t>
      </w:r>
      <w:r w:rsidR="00927833">
        <w:rPr>
          <w:rFonts w:ascii="Times New Roman" w:eastAsia="MS Mincho" w:hAnsi="Times New Roman"/>
          <w:sz w:val="24"/>
        </w:rPr>
        <w:t>–</w:t>
      </w:r>
      <w:r w:rsidR="003840ED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>present</w:t>
      </w:r>
    </w:p>
    <w:p w:rsidR="003840ED" w:rsidRPr="003840ED" w:rsidRDefault="003840ED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sz w:val="24"/>
        </w:rPr>
        <w:t>School Psychology</w:t>
      </w:r>
      <w:r w:rsidR="000F4505">
        <w:rPr>
          <w:rFonts w:ascii="Times New Roman" w:eastAsia="MS Mincho" w:hAnsi="Times New Roman"/>
          <w:i/>
          <w:sz w:val="24"/>
        </w:rPr>
        <w:t xml:space="preserve"> Review</w:t>
      </w:r>
      <w:r w:rsidR="00927833">
        <w:rPr>
          <w:rFonts w:ascii="Times New Roman" w:eastAsia="MS Mincho" w:hAnsi="Times New Roman"/>
          <w:i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2007 - present</w:t>
      </w:r>
    </w:p>
    <w:p w:rsidR="00927833" w:rsidRDefault="00927833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sz w:val="24"/>
        </w:rPr>
        <w:t>Journ</w:t>
      </w:r>
      <w:r w:rsidR="0037727B">
        <w:rPr>
          <w:rFonts w:ascii="Times New Roman" w:eastAsia="MS Mincho" w:hAnsi="Times New Roman"/>
          <w:i/>
          <w:sz w:val="24"/>
        </w:rPr>
        <w:t xml:space="preserve">al of Youth and </w:t>
      </w:r>
      <w:r w:rsidR="00172A5E">
        <w:rPr>
          <w:rFonts w:ascii="Times New Roman" w:eastAsia="MS Mincho" w:hAnsi="Times New Roman"/>
          <w:i/>
          <w:sz w:val="24"/>
        </w:rPr>
        <w:t>Adolescence</w:t>
      </w:r>
      <w:r>
        <w:rPr>
          <w:rFonts w:ascii="Times New Roman" w:eastAsia="MS Mincho" w:hAnsi="Times New Roman"/>
          <w:i/>
          <w:sz w:val="24"/>
        </w:rPr>
        <w:t xml:space="preserve">, </w:t>
      </w:r>
      <w:r w:rsidR="0037727B">
        <w:rPr>
          <w:rFonts w:ascii="Times New Roman" w:eastAsia="MS Mincho" w:hAnsi="Times New Roman"/>
          <w:sz w:val="24"/>
        </w:rPr>
        <w:t>2006</w:t>
      </w:r>
      <w:r w:rsidR="003840ED">
        <w:rPr>
          <w:rFonts w:ascii="Times New Roman" w:eastAsia="MS Mincho" w:hAnsi="Times New Roman"/>
          <w:sz w:val="24"/>
        </w:rPr>
        <w:t xml:space="preserve"> </w:t>
      </w:r>
      <w:r w:rsidR="00CB773C">
        <w:rPr>
          <w:rFonts w:ascii="Times New Roman" w:eastAsia="MS Mincho" w:hAnsi="Times New Roman"/>
          <w:sz w:val="24"/>
        </w:rPr>
        <w:t>–</w:t>
      </w:r>
      <w:r w:rsidR="003840ED">
        <w:rPr>
          <w:rFonts w:ascii="Times New Roman" w:eastAsia="MS Mincho" w:hAnsi="Times New Roman"/>
          <w:sz w:val="24"/>
        </w:rPr>
        <w:t xml:space="preserve"> </w:t>
      </w:r>
      <w:r w:rsidR="0037727B">
        <w:rPr>
          <w:rFonts w:ascii="Times New Roman" w:eastAsia="MS Mincho" w:hAnsi="Times New Roman"/>
          <w:sz w:val="24"/>
        </w:rPr>
        <w:t>present</w:t>
      </w:r>
    </w:p>
    <w:p w:rsidR="00927833" w:rsidRDefault="00CB773C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sz w:val="24"/>
        </w:rPr>
        <w:t>Journal of School Psychology</w:t>
      </w:r>
      <w:r w:rsidR="00927833">
        <w:rPr>
          <w:rFonts w:ascii="Times New Roman" w:eastAsia="MS Mincho" w:hAnsi="Times New Roman"/>
          <w:i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2012-present</w:t>
      </w:r>
    </w:p>
    <w:p w:rsidR="00AA2E71" w:rsidRDefault="00AA2E71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sz w:val="24"/>
        </w:rPr>
        <w:t>Journal of Experimental Education</w:t>
      </w:r>
      <w:r w:rsidR="00927833">
        <w:rPr>
          <w:rFonts w:ascii="Times New Roman" w:eastAsia="MS Mincho" w:hAnsi="Times New Roman"/>
          <w:i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2013-present</w:t>
      </w:r>
    </w:p>
    <w:p w:rsidR="005C2C0C" w:rsidRPr="00AA2E71" w:rsidRDefault="005C2C0C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 w:rsidRPr="005C2C0C">
        <w:rPr>
          <w:rFonts w:ascii="Times New Roman" w:eastAsia="MS Mincho" w:hAnsi="Times New Roman"/>
          <w:i/>
          <w:sz w:val="24"/>
        </w:rPr>
        <w:t>School Psychology Quarterly</w:t>
      </w:r>
      <w:r w:rsidR="00927833">
        <w:rPr>
          <w:rFonts w:ascii="Times New Roman" w:eastAsia="MS Mincho" w:hAnsi="Times New Roman"/>
          <w:i/>
          <w:sz w:val="24"/>
        </w:rPr>
        <w:t xml:space="preserve">, </w:t>
      </w:r>
      <w:r>
        <w:rPr>
          <w:rFonts w:ascii="Times New Roman" w:eastAsia="MS Mincho" w:hAnsi="Times New Roman"/>
          <w:sz w:val="24"/>
        </w:rPr>
        <w:t>2017-2019</w:t>
      </w:r>
    </w:p>
    <w:p w:rsidR="008B0EE0" w:rsidRDefault="008B0EE0" w:rsidP="001C0B0D">
      <w:pPr>
        <w:pStyle w:val="PlainText"/>
        <w:keepNext/>
        <w:keepLines/>
        <w:rPr>
          <w:rFonts w:ascii="Times New Roman" w:eastAsia="MS Mincho" w:hAnsi="Times New Roman"/>
          <w:sz w:val="24"/>
        </w:rPr>
      </w:pPr>
    </w:p>
    <w:p w:rsidR="008B0EE0" w:rsidRDefault="00971094" w:rsidP="008B0EE0">
      <w:pPr>
        <w:pStyle w:val="PlainText"/>
        <w:keepNext/>
        <w:keepLines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Guest Reviewer</w:t>
      </w:r>
      <w:r w:rsidR="001C0B0D">
        <w:rPr>
          <w:rFonts w:ascii="Times New Roman" w:eastAsia="MS Mincho" w:hAnsi="Times New Roman"/>
          <w:b/>
          <w:bCs/>
          <w:sz w:val="24"/>
        </w:rPr>
        <w:tab/>
      </w:r>
    </w:p>
    <w:p w:rsidR="001C0B0D" w:rsidRDefault="001C0B0D" w:rsidP="008B0EE0">
      <w:pPr>
        <w:pStyle w:val="PlainText"/>
        <w:keepNext/>
        <w:keepLines/>
        <w:rPr>
          <w:rFonts w:ascii="Times New Roman" w:eastAsia="MS Mincho" w:hAnsi="Times New Roman"/>
          <w:i/>
          <w:iCs/>
          <w:sz w:val="24"/>
        </w:rPr>
      </w:pPr>
      <w:r w:rsidRPr="008B41FE">
        <w:rPr>
          <w:rFonts w:ascii="Times New Roman" w:eastAsia="MS Mincho" w:hAnsi="Times New Roman"/>
          <w:i/>
          <w:iCs/>
          <w:sz w:val="24"/>
        </w:rPr>
        <w:t>American Psychological Association Book Acquisitions</w:t>
      </w:r>
    </w:p>
    <w:p w:rsidR="00F65E89" w:rsidRDefault="00F65E89" w:rsidP="008B0EE0">
      <w:pPr>
        <w:pStyle w:val="PlainText"/>
        <w:keepNext/>
        <w:keepLines/>
        <w:rPr>
          <w:rFonts w:ascii="Times New Roman" w:eastAsia="MS Mincho" w:hAnsi="Times New Roman"/>
          <w:i/>
          <w:iCs/>
          <w:sz w:val="24"/>
        </w:rPr>
      </w:pPr>
      <w:r w:rsidRPr="00F65E89">
        <w:rPr>
          <w:rFonts w:ascii="Times New Roman" w:eastAsia="MS Mincho" w:hAnsi="Times New Roman"/>
          <w:i/>
          <w:iCs/>
          <w:sz w:val="24"/>
        </w:rPr>
        <w:t>Assessment for Effective Intervention</w:t>
      </w:r>
    </w:p>
    <w:p w:rsidR="001C0B0D" w:rsidRPr="008B41FE" w:rsidRDefault="001C0B0D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 w:rsidRPr="008B41FE">
        <w:rPr>
          <w:rFonts w:ascii="Times New Roman" w:eastAsia="MS Mincho" w:hAnsi="Times New Roman"/>
          <w:i/>
          <w:iCs/>
          <w:sz w:val="24"/>
        </w:rPr>
        <w:t>Archives of Clinical Neuropsychology</w:t>
      </w:r>
      <w:r w:rsidRPr="008B41FE">
        <w:rPr>
          <w:rFonts w:ascii="Times New Roman" w:eastAsia="MS Mincho" w:hAnsi="Times New Roman"/>
          <w:i/>
          <w:sz w:val="24"/>
        </w:rPr>
        <w:t xml:space="preserve"> </w:t>
      </w:r>
    </w:p>
    <w:p w:rsidR="001C0B0D" w:rsidRPr="003023C4" w:rsidRDefault="001C0B0D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 w:rsidRPr="003023C4">
        <w:rPr>
          <w:rFonts w:ascii="Times New Roman" w:hAnsi="Times New Roman"/>
          <w:i/>
          <w:sz w:val="24"/>
          <w:szCs w:val="24"/>
        </w:rPr>
        <w:t>Education Finance and Policy</w:t>
      </w:r>
    </w:p>
    <w:p w:rsidR="001C0B0D" w:rsidRDefault="001C0B0D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>
        <w:rPr>
          <w:rFonts w:ascii="Times New Roman" w:eastAsia="MS Mincho" w:hAnsi="Times New Roman"/>
          <w:i/>
          <w:sz w:val="24"/>
        </w:rPr>
        <w:t>Educational Evaluation and Policy Analysis</w:t>
      </w:r>
    </w:p>
    <w:p w:rsidR="001C0B0D" w:rsidRDefault="001C0B0D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>
        <w:rPr>
          <w:rFonts w:ascii="Times New Roman" w:eastAsia="MS Mincho" w:hAnsi="Times New Roman"/>
          <w:i/>
          <w:sz w:val="24"/>
        </w:rPr>
        <w:lastRenderedPageBreak/>
        <w:t>Educational Psychology</w:t>
      </w:r>
    </w:p>
    <w:p w:rsidR="001C0B0D" w:rsidRPr="00EB4ECF" w:rsidRDefault="001C0B0D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>
        <w:rPr>
          <w:rFonts w:ascii="Times New Roman" w:eastAsia="MS Mincho" w:hAnsi="Times New Roman"/>
          <w:i/>
          <w:sz w:val="24"/>
        </w:rPr>
        <w:t>Journal of Consulting &amp; Clinical Psychology</w:t>
      </w:r>
    </w:p>
    <w:p w:rsidR="001C0B0D" w:rsidRDefault="001C0B0D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>
        <w:rPr>
          <w:rFonts w:ascii="Times New Roman" w:eastAsia="MS Mincho" w:hAnsi="Times New Roman"/>
          <w:i/>
          <w:sz w:val="24"/>
        </w:rPr>
        <w:t>Journal of Early Intervention</w:t>
      </w:r>
    </w:p>
    <w:p w:rsidR="001C0B0D" w:rsidRPr="00AC2291" w:rsidRDefault="001C0B0D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 w:rsidRPr="00AC2291">
        <w:rPr>
          <w:rFonts w:ascii="Times New Roman" w:eastAsia="MS Mincho" w:hAnsi="Times New Roman"/>
          <w:i/>
          <w:sz w:val="24"/>
        </w:rPr>
        <w:t>Journal of Psychoeducational Assessment</w:t>
      </w:r>
    </w:p>
    <w:p w:rsidR="001C0B0D" w:rsidRPr="008B41FE" w:rsidRDefault="001C0B0D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Journal of Teacher Education</w:t>
      </w:r>
    </w:p>
    <w:p w:rsidR="001C0B0D" w:rsidRDefault="001C0B0D" w:rsidP="008B0EE0">
      <w:pPr>
        <w:pStyle w:val="PlainText"/>
        <w:keepNext/>
        <w:keepLines/>
        <w:rPr>
          <w:rFonts w:ascii="Times New Roman" w:eastAsia="MS Mincho" w:hAnsi="Times New Roman"/>
          <w:i/>
          <w:iCs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Research in Developmental Disabilities</w:t>
      </w:r>
    </w:p>
    <w:p w:rsidR="001C0B0D" w:rsidRDefault="001C0B0D" w:rsidP="008B0EE0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Review of Educational Research</w:t>
      </w:r>
    </w:p>
    <w:p w:rsidR="001C0B0D" w:rsidRDefault="001C0B0D" w:rsidP="008B0EE0">
      <w:pPr>
        <w:pStyle w:val="PlainText"/>
        <w:keepNext/>
        <w:keepLines/>
        <w:rPr>
          <w:rFonts w:ascii="Times New Roman" w:eastAsia="MS Mincho" w:hAnsi="Times New Roman"/>
          <w:i/>
          <w:iCs/>
          <w:sz w:val="24"/>
        </w:rPr>
      </w:pPr>
      <w:r>
        <w:rPr>
          <w:rFonts w:ascii="Times New Roman" w:eastAsia="MS Mincho" w:hAnsi="Times New Roman"/>
          <w:i/>
          <w:iCs/>
          <w:sz w:val="24"/>
        </w:rPr>
        <w:t>School Psychology Quarterly</w:t>
      </w:r>
    </w:p>
    <w:p w:rsidR="001C0B0D" w:rsidRDefault="001C0B0D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>
        <w:rPr>
          <w:rFonts w:ascii="Times New Roman" w:eastAsia="MS Mincho" w:hAnsi="Times New Roman"/>
          <w:i/>
          <w:sz w:val="24"/>
        </w:rPr>
        <w:t>Studies in Educational Evaluation</w:t>
      </w:r>
    </w:p>
    <w:p w:rsidR="001C0B0D" w:rsidRDefault="003C1104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>
        <w:rPr>
          <w:rFonts w:ascii="Times New Roman" w:eastAsia="MS Mincho" w:hAnsi="Times New Roman"/>
          <w:i/>
          <w:sz w:val="24"/>
        </w:rPr>
        <w:t>Applied Measurement in Education</w:t>
      </w:r>
    </w:p>
    <w:p w:rsidR="002B4A99" w:rsidRDefault="002B4A99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>
        <w:rPr>
          <w:rFonts w:ascii="Times New Roman" w:eastAsia="MS Mincho" w:hAnsi="Times New Roman"/>
          <w:i/>
          <w:sz w:val="24"/>
        </w:rPr>
        <w:t>Behavior Analysis:  Research and Practice</w:t>
      </w:r>
    </w:p>
    <w:p w:rsidR="00943EB6" w:rsidRDefault="00943EB6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>
        <w:rPr>
          <w:rFonts w:ascii="Times New Roman" w:eastAsia="MS Mincho" w:hAnsi="Times New Roman"/>
          <w:i/>
          <w:sz w:val="24"/>
        </w:rPr>
        <w:t>Journal of Educational Psychology</w:t>
      </w:r>
    </w:p>
    <w:p w:rsidR="00E027D5" w:rsidRDefault="00E027D5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>
        <w:rPr>
          <w:rFonts w:ascii="Times New Roman" w:eastAsia="MS Mincho" w:hAnsi="Times New Roman"/>
          <w:i/>
          <w:sz w:val="24"/>
        </w:rPr>
        <w:t>Journal of Speech, Language, and Hearing Research</w:t>
      </w:r>
    </w:p>
    <w:p w:rsidR="00E3221D" w:rsidRPr="008B41FE" w:rsidRDefault="00E3221D" w:rsidP="008B0EE0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>
        <w:rPr>
          <w:rFonts w:ascii="Times New Roman" w:eastAsia="MS Mincho" w:hAnsi="Times New Roman"/>
          <w:i/>
          <w:sz w:val="24"/>
        </w:rPr>
        <w:t>Reading Psychology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</w:p>
    <w:p w:rsidR="00971094" w:rsidRDefault="00971094" w:rsidP="008B0EE0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National Association of State Directors of Special Education (NASDSE) policy guide: </w:t>
      </w:r>
      <w:r>
        <w:rPr>
          <w:rFonts w:ascii="Times New Roman" w:eastAsia="MS Mincho" w:hAnsi="Times New Roman"/>
          <w:i/>
          <w:iCs/>
          <w:sz w:val="24"/>
        </w:rPr>
        <w:t>Functional behavioral assessment: Policy development in light of emerging research and practice.</w:t>
      </w:r>
      <w:r>
        <w:rPr>
          <w:rFonts w:ascii="Times New Roman" w:eastAsia="MS Mincho" w:hAnsi="Times New Roman"/>
          <w:sz w:val="24"/>
        </w:rPr>
        <w:t xml:space="preserve">  1998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</w:p>
    <w:p w:rsidR="00971094" w:rsidRDefault="008B0EE0" w:rsidP="008B0EE0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Division 16 Program, </w:t>
      </w:r>
      <w:r w:rsidR="00971094">
        <w:rPr>
          <w:rFonts w:ascii="Times New Roman" w:eastAsia="MS Mincho" w:hAnsi="Times New Roman"/>
          <w:sz w:val="24"/>
        </w:rPr>
        <w:t>American Psychological Assoc</w:t>
      </w:r>
      <w:r>
        <w:rPr>
          <w:rFonts w:ascii="Times New Roman" w:eastAsia="MS Mincho" w:hAnsi="Times New Roman"/>
          <w:sz w:val="24"/>
        </w:rPr>
        <w:t xml:space="preserve">. Convention, </w:t>
      </w:r>
      <w:r w:rsidR="00971094">
        <w:rPr>
          <w:rFonts w:ascii="Times New Roman" w:eastAsia="MS Mincho" w:hAnsi="Times New Roman"/>
          <w:sz w:val="24"/>
        </w:rPr>
        <w:t xml:space="preserve">2001, 2002, 2003, </w:t>
      </w:r>
      <w:r>
        <w:rPr>
          <w:rFonts w:ascii="Times New Roman" w:eastAsia="MS Mincho" w:hAnsi="Times New Roman"/>
          <w:sz w:val="24"/>
        </w:rPr>
        <w:t xml:space="preserve">&amp; </w:t>
      </w:r>
      <w:r w:rsidR="00971094">
        <w:rPr>
          <w:rFonts w:ascii="Times New Roman" w:eastAsia="MS Mincho" w:hAnsi="Times New Roman"/>
          <w:sz w:val="24"/>
        </w:rPr>
        <w:t>2004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5E04CF">
      <w:pPr>
        <w:pStyle w:val="Heading1"/>
        <w:jc w:val="center"/>
        <w:rPr>
          <w:rFonts w:eastAsia="MS Mincho"/>
        </w:rPr>
      </w:pPr>
      <w:r>
        <w:rPr>
          <w:rFonts w:eastAsia="MS Mincho"/>
        </w:rPr>
        <w:t>GRANTS and CONTRACTS</w:t>
      </w:r>
    </w:p>
    <w:p w:rsidR="008D1BC4" w:rsidRDefault="008D1BC4" w:rsidP="00EF580A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Psychology extern providing mental health services.  Democracy Prep Charter School.  Funded in 2019 for $22,626 over 1 year.</w:t>
      </w:r>
    </w:p>
    <w:p w:rsidR="008D1BC4" w:rsidRDefault="008D1BC4" w:rsidP="00EF580A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5E04CF" w:rsidRDefault="005E04CF" w:rsidP="00EF580A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Psychology Extern with the Diocese of Baton Rouge.  Diocese of Baton Rouge.  Funded in 2019 for $22,125 over 1 year.</w:t>
      </w:r>
    </w:p>
    <w:p w:rsidR="005E04CF" w:rsidRDefault="005E04CF" w:rsidP="00EF580A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EF580A" w:rsidRDefault="00EF580A" w:rsidP="00EF580A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Rhodes, J. L., &amp; Noell, G. H. </w:t>
      </w:r>
      <w:r w:rsidRPr="00EF580A">
        <w:rPr>
          <w:rFonts w:ascii="Times New Roman" w:eastAsia="MS Mincho" w:hAnsi="Times New Roman"/>
          <w:sz w:val="24"/>
        </w:rPr>
        <w:t>AWARE: Louisiana School Behavioral Health Support Program</w:t>
      </w:r>
      <w:r>
        <w:rPr>
          <w:rFonts w:ascii="Times New Roman" w:eastAsia="MS Mincho" w:hAnsi="Times New Roman"/>
          <w:sz w:val="24"/>
        </w:rPr>
        <w:t xml:space="preserve">.  </w:t>
      </w:r>
      <w:r w:rsidR="00A3297B">
        <w:rPr>
          <w:rFonts w:ascii="Times New Roman" w:eastAsia="MS Mincho" w:hAnsi="Times New Roman"/>
          <w:sz w:val="24"/>
        </w:rPr>
        <w:t>S</w:t>
      </w:r>
      <w:r>
        <w:rPr>
          <w:rFonts w:ascii="Times New Roman" w:eastAsia="MS Mincho" w:hAnsi="Times New Roman"/>
          <w:sz w:val="24"/>
        </w:rPr>
        <w:t>ub award from Substance Abuse and Mental Health Services Administration</w:t>
      </w:r>
      <w:r w:rsidR="00A3297B">
        <w:rPr>
          <w:rFonts w:ascii="Times New Roman" w:eastAsia="MS Mincho" w:hAnsi="Times New Roman"/>
          <w:sz w:val="24"/>
        </w:rPr>
        <w:t xml:space="preserve"> (Louisiana Department of Education)</w:t>
      </w:r>
      <w:r>
        <w:rPr>
          <w:rFonts w:ascii="Times New Roman" w:eastAsia="MS Mincho" w:hAnsi="Times New Roman"/>
          <w:sz w:val="24"/>
        </w:rPr>
        <w:t>. Funded in 2018 for $1,025,385 over 5 years.</w:t>
      </w:r>
    </w:p>
    <w:p w:rsidR="00EF580A" w:rsidRDefault="00EF580A" w:rsidP="00EF580A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EF580A" w:rsidRDefault="00EF580A" w:rsidP="00EF580A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>Noell, G. H. Psychology Extern with the Diocese of Baton Rouge.  Diocese of Baton Rouge.  Funded in 2018 for $22,125 over 1 year.</w:t>
      </w:r>
    </w:p>
    <w:p w:rsidR="00EF580A" w:rsidRDefault="00EF580A" w:rsidP="000019DA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0019DA" w:rsidRDefault="000019DA" w:rsidP="000019DA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&amp; Gansle, K. A. </w:t>
      </w:r>
      <w:r w:rsidRPr="000019DA">
        <w:rPr>
          <w:rFonts w:ascii="Times New Roman" w:eastAsia="MS Mincho" w:hAnsi="Times New Roman"/>
          <w:sz w:val="24"/>
        </w:rPr>
        <w:t>Value-Added Methodology and Teacher Preparation Evaluation and Quality Ratings</w:t>
      </w:r>
      <w:r>
        <w:rPr>
          <w:rFonts w:ascii="Times New Roman" w:eastAsia="MS Mincho" w:hAnsi="Times New Roman"/>
          <w:sz w:val="24"/>
        </w:rPr>
        <w:t>.  Louisiana Department of Education.  Funded in 2017 for $131,2000 over 3 years.</w:t>
      </w:r>
    </w:p>
    <w:p w:rsidR="000019DA" w:rsidRDefault="000019DA" w:rsidP="00B11DF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816291" w:rsidRDefault="00816291" w:rsidP="00B11DF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</w:t>
      </w:r>
      <w:r w:rsidRPr="00816291">
        <w:rPr>
          <w:rFonts w:ascii="Times New Roman" w:eastAsia="MS Mincho" w:hAnsi="Times New Roman"/>
          <w:sz w:val="24"/>
        </w:rPr>
        <w:t>Predicting High School Student Readiness for Dual Enrollment Courses</w:t>
      </w:r>
      <w:r>
        <w:rPr>
          <w:rFonts w:ascii="Times New Roman" w:eastAsia="MS Mincho" w:hAnsi="Times New Roman"/>
          <w:sz w:val="24"/>
        </w:rPr>
        <w:t>.  Louisiana Board of Regents.  Funded in 2017 for $35,000 over 1 year.</w:t>
      </w:r>
    </w:p>
    <w:p w:rsidR="00816291" w:rsidRDefault="00816291" w:rsidP="00B11DF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0019DA" w:rsidRDefault="000019DA" w:rsidP="000019DA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Psychology Extern with the Diocese of Baton Rouge.  Diocese of Baton Rouge.  Funded in 2017 for $22,125 over 1 year.</w:t>
      </w:r>
    </w:p>
    <w:p w:rsidR="000019DA" w:rsidRDefault="000019DA" w:rsidP="00816291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68773D" w:rsidRDefault="0068773D" w:rsidP="0068773D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Renshaw, T. L. &amp; Noell, G. H. Extern </w:t>
      </w:r>
      <w:r w:rsidRPr="0068773D">
        <w:rPr>
          <w:rFonts w:ascii="Times New Roman" w:eastAsia="MS Mincho" w:hAnsi="Times New Roman"/>
          <w:sz w:val="24"/>
        </w:rPr>
        <w:t>at Children's Charter School</w:t>
      </w:r>
      <w:r>
        <w:rPr>
          <w:rFonts w:ascii="Times New Roman" w:eastAsia="MS Mincho" w:hAnsi="Times New Roman"/>
          <w:sz w:val="24"/>
        </w:rPr>
        <w:t>.  Funded 2017 for $19,912.50 over 1 year.</w:t>
      </w:r>
    </w:p>
    <w:p w:rsidR="0068773D" w:rsidRDefault="0068773D" w:rsidP="0068773D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816291" w:rsidRDefault="00816291" w:rsidP="00816291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Emerge Autism Extern.  Emerge Center.  Funded in 2017 for $</w:t>
      </w:r>
      <w:r w:rsidR="000019DA">
        <w:rPr>
          <w:rFonts w:ascii="Times New Roman" w:eastAsia="MS Mincho" w:hAnsi="Times New Roman"/>
          <w:sz w:val="24"/>
        </w:rPr>
        <w:t>19,667</w:t>
      </w:r>
      <w:r>
        <w:rPr>
          <w:rFonts w:ascii="Times New Roman" w:eastAsia="MS Mincho" w:hAnsi="Times New Roman"/>
          <w:sz w:val="24"/>
        </w:rPr>
        <w:t xml:space="preserve"> over 1 year.</w:t>
      </w:r>
    </w:p>
    <w:p w:rsidR="00816291" w:rsidRDefault="00816291" w:rsidP="00B11DF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DA5656" w:rsidRDefault="00DA5656" w:rsidP="00B11DF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Speech and Hearing Foundation interns.  </w:t>
      </w:r>
      <w:r w:rsidR="00816291">
        <w:rPr>
          <w:rFonts w:ascii="Times New Roman" w:eastAsia="MS Mincho" w:hAnsi="Times New Roman"/>
          <w:sz w:val="24"/>
        </w:rPr>
        <w:t xml:space="preserve">Emerge Center.  </w:t>
      </w:r>
      <w:r>
        <w:rPr>
          <w:rFonts w:ascii="Times New Roman" w:eastAsia="MS Mincho" w:hAnsi="Times New Roman"/>
          <w:sz w:val="24"/>
        </w:rPr>
        <w:t>Funded in 2016 for $55,222 over 1 year.</w:t>
      </w:r>
    </w:p>
    <w:p w:rsidR="00DA5656" w:rsidRDefault="00DA5656" w:rsidP="00B11DF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B11DF4" w:rsidRDefault="00B11DF4" w:rsidP="00B11DF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&amp; Gansle, K. A. Value-Added Assessment of Teacher Preparation.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Louisiana</w:t>
          </w:r>
        </w:smartTag>
      </w:smartTag>
      <w:r>
        <w:rPr>
          <w:rFonts w:ascii="Times New Roman" w:eastAsia="MS Mincho" w:hAnsi="Times New Roman"/>
          <w:sz w:val="24"/>
        </w:rPr>
        <w:t xml:space="preserve"> Board of Regents.  Funded in 2015 for $60,000.</w:t>
      </w:r>
    </w:p>
    <w:p w:rsidR="000D65EA" w:rsidRDefault="000D65EA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0D65EA" w:rsidRDefault="000D65EA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Speech and Hearing Foundation interns.  Funded in 2015 for $35,352 over 1 year.</w:t>
      </w:r>
    </w:p>
    <w:p w:rsidR="000D65EA" w:rsidRDefault="000D65EA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0D65EA" w:rsidRDefault="000D65EA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 Psychology extern at Capital Area Human Services District.  Funded in 2015 for $21,760 over 1 year.</w:t>
      </w:r>
    </w:p>
    <w:p w:rsidR="002A3FCD" w:rsidRDefault="002A3FCD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2A3FCD" w:rsidRDefault="002A3FCD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Extern agreement with the Louisiana Department of Education.  Louisiana Department of Education.  Funded in 2015 for $16,320.</w:t>
      </w:r>
    </w:p>
    <w:p w:rsidR="000D65EA" w:rsidRDefault="000D65EA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607D6A" w:rsidRDefault="00607D6A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Noell, G. H.  </w:t>
      </w:r>
      <w:r w:rsidRPr="00607D6A">
        <w:rPr>
          <w:rFonts w:ascii="Times New Roman" w:eastAsia="MS Mincho" w:hAnsi="Times New Roman"/>
          <w:sz w:val="24"/>
        </w:rPr>
        <w:t>Assessment of K-12 Student Learning Gains as a Part of Educator Assessment: Technical Assistance</w:t>
      </w:r>
      <w:r>
        <w:rPr>
          <w:rFonts w:ascii="Times New Roman" w:eastAsia="MS Mincho" w:hAnsi="Times New Roman"/>
          <w:sz w:val="24"/>
        </w:rPr>
        <w:t>.  Funded in 2014 for $48,000 over two years.</w:t>
      </w:r>
    </w:p>
    <w:p w:rsidR="00607D6A" w:rsidRDefault="00607D6A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DF6ED8" w:rsidRDefault="00DF6ED8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&amp; Gansle, K. A.  </w:t>
      </w:r>
      <w:r w:rsidRPr="00DF6ED8">
        <w:rPr>
          <w:rFonts w:ascii="Times New Roman" w:eastAsia="MS Mincho" w:hAnsi="Times New Roman"/>
          <w:sz w:val="24"/>
        </w:rPr>
        <w:t>Review of Student Outcome Data for Charter Providers Applying for Startup Support</w:t>
      </w:r>
      <w:r>
        <w:rPr>
          <w:rFonts w:ascii="Times New Roman" w:eastAsia="MS Mincho" w:hAnsi="Times New Roman"/>
          <w:sz w:val="24"/>
        </w:rPr>
        <w:t>.  Funded in 2014 for $14,999.</w:t>
      </w:r>
    </w:p>
    <w:p w:rsidR="00DF6ED8" w:rsidRDefault="00DF6ED8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DF6ED8" w:rsidRDefault="00DF6ED8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&amp; Gansle, K. A. Value-Added Assessment of Teacher Preparation.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Louisiana</w:t>
          </w:r>
        </w:smartTag>
      </w:smartTag>
      <w:r w:rsidR="00923AD9">
        <w:rPr>
          <w:rFonts w:ascii="Times New Roman" w:eastAsia="MS Mincho" w:hAnsi="Times New Roman"/>
          <w:sz w:val="24"/>
        </w:rPr>
        <w:t xml:space="preserve"> Board of Regents.  F</w:t>
      </w:r>
      <w:r>
        <w:rPr>
          <w:rFonts w:ascii="Times New Roman" w:eastAsia="MS Mincho" w:hAnsi="Times New Roman"/>
          <w:sz w:val="24"/>
        </w:rPr>
        <w:t>unded in 2014 for $60,000.</w:t>
      </w:r>
    </w:p>
    <w:p w:rsidR="00DF6ED8" w:rsidRDefault="00DF6ED8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DF6ED8" w:rsidRDefault="00DF6ED8" w:rsidP="00DF6ED8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Extern agreement to support services for children with Autism spectrum disorders.  Baton Rouge Speech and Hearing Foundation.  Funded in 2014 for $35,350.</w:t>
      </w:r>
    </w:p>
    <w:p w:rsidR="00DF6ED8" w:rsidRDefault="00DF6ED8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A02362" w:rsidRDefault="00DF6ED8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 Extern agreement with the Louisiana Department of Education.  Louisiana Departme</w:t>
      </w:r>
      <w:r w:rsidR="00923AD9">
        <w:rPr>
          <w:rFonts w:ascii="Times New Roman" w:eastAsia="MS Mincho" w:hAnsi="Times New Roman"/>
          <w:sz w:val="24"/>
        </w:rPr>
        <w:t>nt of Education.  F</w:t>
      </w:r>
      <w:r>
        <w:rPr>
          <w:rFonts w:ascii="Times New Roman" w:eastAsia="MS Mincho" w:hAnsi="Times New Roman"/>
          <w:sz w:val="24"/>
        </w:rPr>
        <w:t>unded in 201</w:t>
      </w:r>
      <w:r w:rsidR="00D50783">
        <w:rPr>
          <w:rFonts w:ascii="Times New Roman" w:eastAsia="MS Mincho" w:hAnsi="Times New Roman"/>
          <w:sz w:val="24"/>
        </w:rPr>
        <w:t>4</w:t>
      </w:r>
      <w:r>
        <w:rPr>
          <w:rFonts w:ascii="Times New Roman" w:eastAsia="MS Mincho" w:hAnsi="Times New Roman"/>
          <w:sz w:val="24"/>
        </w:rPr>
        <w:t xml:space="preserve"> for $14,630.</w:t>
      </w:r>
    </w:p>
    <w:p w:rsidR="00DF6ED8" w:rsidRDefault="00DF6ED8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DF6ED8" w:rsidRDefault="00DF6ED8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&amp; Gansle, K. A.  </w:t>
      </w:r>
      <w:r w:rsidRPr="00DF6ED8">
        <w:rPr>
          <w:rFonts w:ascii="Times New Roman" w:eastAsia="MS Mincho" w:hAnsi="Times New Roman"/>
          <w:sz w:val="24"/>
        </w:rPr>
        <w:t>Review of Student Outcome Data for Charter Providers Applying for Startup Support</w:t>
      </w:r>
      <w:r>
        <w:rPr>
          <w:rFonts w:ascii="Times New Roman" w:eastAsia="MS Mincho" w:hAnsi="Times New Roman"/>
          <w:sz w:val="24"/>
        </w:rPr>
        <w:t xml:space="preserve">.  </w:t>
      </w:r>
      <w:r w:rsidR="00776ED2">
        <w:rPr>
          <w:rFonts w:ascii="Times New Roman" w:eastAsia="MS Mincho" w:hAnsi="Times New Roman"/>
          <w:sz w:val="24"/>
        </w:rPr>
        <w:t xml:space="preserve">New Schools for Baton Rouge, </w:t>
      </w:r>
      <w:r w:rsidR="000C101C">
        <w:rPr>
          <w:rFonts w:ascii="Times New Roman" w:eastAsia="MS Mincho" w:hAnsi="Times New Roman"/>
          <w:sz w:val="24"/>
        </w:rPr>
        <w:t>Funded in 2013 for $35,</w:t>
      </w:r>
      <w:r>
        <w:rPr>
          <w:rFonts w:ascii="Times New Roman" w:eastAsia="MS Mincho" w:hAnsi="Times New Roman"/>
          <w:sz w:val="24"/>
        </w:rPr>
        <w:t>537.</w:t>
      </w:r>
    </w:p>
    <w:p w:rsidR="00DF6ED8" w:rsidRDefault="00DF6ED8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B31E55" w:rsidRDefault="00B31E55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&amp; Gansle, K. A. Value-Added Assessment (VAA) of Teacher Preparation.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Louisiana</w:t>
          </w:r>
        </w:smartTag>
      </w:smartTag>
      <w:r>
        <w:rPr>
          <w:rFonts w:ascii="Times New Roman" w:eastAsia="MS Mincho" w:hAnsi="Times New Roman"/>
          <w:sz w:val="24"/>
        </w:rPr>
        <w:t xml:space="preserve"> Board of Regents.  funded in 2013 for $96,000.</w:t>
      </w:r>
    </w:p>
    <w:p w:rsidR="00B31E55" w:rsidRDefault="00B31E55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E46DC0" w:rsidRDefault="00E46DC0" w:rsidP="00E46DC0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Extern agreement to support services for children with Autism spectrum disorders.  Baton Rouge Speech and Hearing Foundation.  Funded in 2013 for $35,352 over 1 year.</w:t>
      </w:r>
    </w:p>
    <w:p w:rsidR="00E46DC0" w:rsidRDefault="00E46DC0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DF6ED8" w:rsidRDefault="00DF6ED8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 Extern agreement with the Louisiana Department of Education.  Louisiana Department of Education.  funded in 2013 for $7,315.</w:t>
      </w:r>
    </w:p>
    <w:p w:rsidR="00DF6ED8" w:rsidRDefault="00DF6ED8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E11DB2" w:rsidRDefault="00E11DB2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&amp; Gansle, K. A. Value-Added Assessment (VAA) of Teacher Preparation.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Louisiana</w:t>
          </w:r>
        </w:smartTag>
      </w:smartTag>
      <w:r>
        <w:rPr>
          <w:rFonts w:ascii="Times New Roman" w:eastAsia="MS Mincho" w:hAnsi="Times New Roman"/>
          <w:sz w:val="24"/>
        </w:rPr>
        <w:t xml:space="preserve"> Board of Regents.  funded in 2012 for $96,000.</w:t>
      </w:r>
    </w:p>
    <w:p w:rsidR="00E11DB2" w:rsidRDefault="00E11DB2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E11DB2" w:rsidRDefault="00E11DB2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 Value added consultation.  Louisiana Department of Education.  funded in 2012 for $48,960 over 2 years.</w:t>
      </w:r>
    </w:p>
    <w:p w:rsidR="00E11DB2" w:rsidRDefault="00E11DB2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E11DB2" w:rsidRDefault="00E11DB2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>Noell, G. H.  Extern agreement with the Louisiana Department of Education.  Louisiana Department of Ed</w:t>
      </w:r>
      <w:r w:rsidR="000D65EA">
        <w:rPr>
          <w:rFonts w:ascii="Times New Roman" w:eastAsia="MS Mincho" w:hAnsi="Times New Roman"/>
          <w:sz w:val="24"/>
        </w:rPr>
        <w:t>ucation.  funded in 2012 for $7,</w:t>
      </w:r>
      <w:r>
        <w:rPr>
          <w:rFonts w:ascii="Times New Roman" w:eastAsia="MS Mincho" w:hAnsi="Times New Roman"/>
          <w:sz w:val="24"/>
        </w:rPr>
        <w:t>095.</w:t>
      </w:r>
    </w:p>
    <w:p w:rsidR="00E11DB2" w:rsidRDefault="00E11DB2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E11DB2" w:rsidRDefault="00E11DB2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C7A12">
        <w:rPr>
          <w:rFonts w:ascii="Times New Roman" w:eastAsia="MS Mincho" w:hAnsi="Times New Roman" w:cs="Times New Roman"/>
          <w:sz w:val="24"/>
          <w:szCs w:val="24"/>
        </w:rPr>
        <w:t>Noell, G. H. Extern agreement for autism services.  Baton Rouge Speech and H</w:t>
      </w:r>
      <w:r>
        <w:rPr>
          <w:rFonts w:ascii="Times New Roman" w:eastAsia="MS Mincho" w:hAnsi="Times New Roman" w:cs="Times New Roman"/>
          <w:sz w:val="24"/>
          <w:szCs w:val="24"/>
        </w:rPr>
        <w:t>earing Foundation funded in 2012 for $5,500</w:t>
      </w:r>
      <w:r w:rsidRPr="00EC7A12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E11DB2" w:rsidRDefault="00E11DB2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1E49EF" w:rsidRDefault="001E49EF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&amp; Gansle, K. A. Value-Added Assessment (VAA) of Teacher Preparation.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Louisiana</w:t>
          </w:r>
        </w:smartTag>
      </w:smartTag>
      <w:r>
        <w:rPr>
          <w:rFonts w:ascii="Times New Roman" w:eastAsia="MS Mincho" w:hAnsi="Times New Roman"/>
          <w:sz w:val="24"/>
        </w:rPr>
        <w:t xml:space="preserve"> Board of Regents.  funded in 2011 for $210,000.</w:t>
      </w:r>
    </w:p>
    <w:p w:rsidR="00E11DB2" w:rsidRDefault="00E11DB2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E11DB2" w:rsidRDefault="00E11DB2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C7A12">
        <w:rPr>
          <w:rFonts w:ascii="Times New Roman" w:eastAsia="MS Mincho" w:hAnsi="Times New Roman" w:cs="Times New Roman"/>
          <w:sz w:val="24"/>
          <w:szCs w:val="24"/>
        </w:rPr>
        <w:t>Noell, G. H. Extern agreement for autism services.  Baton Rouge Speech and H</w:t>
      </w:r>
      <w:r>
        <w:rPr>
          <w:rFonts w:ascii="Times New Roman" w:eastAsia="MS Mincho" w:hAnsi="Times New Roman" w:cs="Times New Roman"/>
          <w:sz w:val="24"/>
          <w:szCs w:val="24"/>
        </w:rPr>
        <w:t>earing Foundation funded in 2011 for $5,500</w:t>
      </w:r>
      <w:r w:rsidRPr="00EC7A12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E49EF" w:rsidRDefault="001E49EF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1E49EF" w:rsidRDefault="001E49EF" w:rsidP="001E49EF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C7A12">
        <w:rPr>
          <w:rFonts w:ascii="Times New Roman" w:eastAsia="MS Mincho" w:hAnsi="Times New Roman" w:cs="Times New Roman"/>
          <w:sz w:val="24"/>
          <w:szCs w:val="24"/>
        </w:rPr>
        <w:t>Noell, G. H. Extern agreement for autism services.  Baton Rouge Speech and H</w:t>
      </w:r>
      <w:r>
        <w:rPr>
          <w:rFonts w:ascii="Times New Roman" w:eastAsia="MS Mincho" w:hAnsi="Times New Roman" w:cs="Times New Roman"/>
          <w:sz w:val="24"/>
          <w:szCs w:val="24"/>
        </w:rPr>
        <w:t>earing Foundation funded in 2010 for $6,250</w:t>
      </w:r>
      <w:r w:rsidRPr="00EC7A12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E49EF" w:rsidRDefault="001E49EF" w:rsidP="006C1B2B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3840ED" w:rsidRDefault="006435AE" w:rsidP="006C1B2B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&amp; Gansle, K. A. Value-Added Assessment (VAA) of Teacher Preparation.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Louisiana</w:t>
          </w:r>
        </w:smartTag>
      </w:smartTag>
      <w:r>
        <w:rPr>
          <w:rFonts w:ascii="Times New Roman" w:eastAsia="MS Mincho" w:hAnsi="Times New Roman"/>
          <w:sz w:val="24"/>
        </w:rPr>
        <w:t xml:space="preserve"> Board of Regents.  funded in 2010 for $210,000.</w:t>
      </w:r>
    </w:p>
    <w:p w:rsidR="006435AE" w:rsidRDefault="006435AE" w:rsidP="006C1B2B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6435AE" w:rsidRDefault="006435AE" w:rsidP="006C1B2B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C7A12">
        <w:rPr>
          <w:rFonts w:ascii="Times New Roman" w:eastAsia="MS Mincho" w:hAnsi="Times New Roman" w:cs="Times New Roman"/>
          <w:sz w:val="24"/>
          <w:szCs w:val="24"/>
        </w:rPr>
        <w:t>Noell, G. H. Extern agreement for autism services.  Baton Rouge Speech and H</w:t>
      </w:r>
      <w:r>
        <w:rPr>
          <w:rFonts w:ascii="Times New Roman" w:eastAsia="MS Mincho" w:hAnsi="Times New Roman" w:cs="Times New Roman"/>
          <w:sz w:val="24"/>
          <w:szCs w:val="24"/>
        </w:rPr>
        <w:t>earing Foundation funded in 2010 for $21,00</w:t>
      </w:r>
      <w:r w:rsidRPr="00EC7A12">
        <w:rPr>
          <w:rFonts w:ascii="Times New Roman" w:eastAsia="MS Mincho" w:hAnsi="Times New Roman" w:cs="Times New Roman"/>
          <w:sz w:val="24"/>
          <w:szCs w:val="24"/>
        </w:rPr>
        <w:t>0.</w:t>
      </w:r>
    </w:p>
    <w:p w:rsidR="006435AE" w:rsidRDefault="006435AE" w:rsidP="006C1B2B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6435AE" w:rsidRDefault="006435AE" w:rsidP="006435AE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&amp; Gansle, K. A. Value-Added Assessment (VAA) of Teacher Preparation.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Louisiana</w:t>
          </w:r>
        </w:smartTag>
      </w:smartTag>
      <w:r>
        <w:rPr>
          <w:rFonts w:ascii="Times New Roman" w:eastAsia="MS Mincho" w:hAnsi="Times New Roman"/>
          <w:sz w:val="24"/>
        </w:rPr>
        <w:t xml:space="preserve"> Board of Regents.  funded in 2009 for $240,000.</w:t>
      </w:r>
    </w:p>
    <w:p w:rsidR="006435AE" w:rsidRDefault="006435AE" w:rsidP="006435AE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6435AE" w:rsidRDefault="006435AE" w:rsidP="006435AE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 w:rsidRPr="00EC7A12">
        <w:rPr>
          <w:rFonts w:ascii="Times New Roman" w:eastAsia="MS Mincho" w:hAnsi="Times New Roman" w:cs="Times New Roman"/>
          <w:sz w:val="24"/>
          <w:szCs w:val="24"/>
        </w:rPr>
        <w:t>Noell, G. H. Extern agreement for autism services.  Baton Rouge Speech and H</w:t>
      </w:r>
      <w:r>
        <w:rPr>
          <w:rFonts w:ascii="Times New Roman" w:eastAsia="MS Mincho" w:hAnsi="Times New Roman" w:cs="Times New Roman"/>
          <w:sz w:val="24"/>
          <w:szCs w:val="24"/>
        </w:rPr>
        <w:t>earing Foundation funded in 2010 for $21,00</w:t>
      </w:r>
      <w:r w:rsidRPr="00EC7A12">
        <w:rPr>
          <w:rFonts w:ascii="Times New Roman" w:eastAsia="MS Mincho" w:hAnsi="Times New Roman" w:cs="Times New Roman"/>
          <w:sz w:val="24"/>
          <w:szCs w:val="24"/>
        </w:rPr>
        <w:t>0.</w:t>
      </w:r>
    </w:p>
    <w:p w:rsidR="006435AE" w:rsidRDefault="006435AE" w:rsidP="006C1B2B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C16DCA" w:rsidRDefault="00C16DCA" w:rsidP="00256211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Noell, G. H.  Agreement to provide professional services as Executive Director for research.  Louisiana Department of Education.  </w:t>
      </w:r>
      <w:r w:rsidR="006767F2">
        <w:rPr>
          <w:rFonts w:ascii="Times New Roman" w:eastAsia="MS Mincho" w:hAnsi="Times New Roman" w:cs="Times New Roman"/>
          <w:sz w:val="24"/>
          <w:szCs w:val="24"/>
        </w:rPr>
        <w:t xml:space="preserve">Funded for </w:t>
      </w:r>
      <w:r>
        <w:rPr>
          <w:rFonts w:ascii="Times New Roman" w:eastAsia="MS Mincho" w:hAnsi="Times New Roman" w:cs="Times New Roman"/>
          <w:sz w:val="24"/>
          <w:szCs w:val="24"/>
        </w:rPr>
        <w:t>$167,500</w:t>
      </w:r>
      <w:r w:rsidR="006435AE">
        <w:rPr>
          <w:rFonts w:ascii="Times New Roman" w:eastAsia="MS Mincho" w:hAnsi="Times New Roman" w:cs="Times New Roman"/>
          <w:sz w:val="24"/>
          <w:szCs w:val="24"/>
        </w:rPr>
        <w:t xml:space="preserve"> per year in 2</w:t>
      </w:r>
      <w:r w:rsidR="00F16152">
        <w:rPr>
          <w:rFonts w:ascii="Times New Roman" w:eastAsia="MS Mincho" w:hAnsi="Times New Roman" w:cs="Times New Roman"/>
          <w:sz w:val="24"/>
          <w:szCs w:val="24"/>
        </w:rPr>
        <w:t>008-2011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16DCA" w:rsidRDefault="00C16DCA" w:rsidP="00256211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:rsidR="00256211" w:rsidRPr="00EC7A12" w:rsidRDefault="00256211" w:rsidP="00256211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EC7A12">
        <w:rPr>
          <w:rFonts w:ascii="Times New Roman" w:eastAsia="MS Mincho" w:hAnsi="Times New Roman" w:cs="Times New Roman"/>
          <w:sz w:val="24"/>
          <w:szCs w:val="24"/>
        </w:rPr>
        <w:t>Noell, G. H. Extern agreement for autism services.  Baton Rouge Speech and H</w:t>
      </w:r>
      <w:r>
        <w:rPr>
          <w:rFonts w:ascii="Times New Roman" w:eastAsia="MS Mincho" w:hAnsi="Times New Roman" w:cs="Times New Roman"/>
          <w:sz w:val="24"/>
          <w:szCs w:val="24"/>
        </w:rPr>
        <w:t>earing Foundation funded in 2008 for $21,00</w:t>
      </w:r>
      <w:r w:rsidRPr="00EC7A12">
        <w:rPr>
          <w:rFonts w:ascii="Times New Roman" w:eastAsia="MS Mincho" w:hAnsi="Times New Roman" w:cs="Times New Roman"/>
          <w:sz w:val="24"/>
          <w:szCs w:val="24"/>
        </w:rPr>
        <w:t>0.</w:t>
      </w:r>
    </w:p>
    <w:p w:rsidR="00256211" w:rsidRDefault="00256211" w:rsidP="006C1B2B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7D09C0" w:rsidRDefault="007D09C0" w:rsidP="006C1B2B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/>
          <w:sz w:val="24"/>
        </w:rPr>
        <w:lastRenderedPageBreak/>
        <w:t xml:space="preserve">Noell, G. H.  Value added assessment of teacher preparation. 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Louisiana</w:t>
          </w:r>
        </w:smartTag>
      </w:smartTag>
      <w:r>
        <w:rPr>
          <w:rFonts w:ascii="Times New Roman" w:eastAsia="MS Mincho" w:hAnsi="Times New Roman"/>
          <w:sz w:val="24"/>
        </w:rPr>
        <w:t xml:space="preserve"> Board of Regents.  funded in 2007 for $391,016 over 2 years.</w:t>
      </w:r>
      <w:r w:rsidR="00251345">
        <w:rPr>
          <w:rFonts w:ascii="Times New Roman" w:eastAsia="MS Mincho" w:hAnsi="Times New Roman"/>
          <w:sz w:val="24"/>
        </w:rPr>
        <w:t xml:space="preserve">  A sub-award of a Carnegie Corporation of New York Grant.</w:t>
      </w:r>
    </w:p>
    <w:p w:rsidR="008D1BC4" w:rsidRDefault="008D1BC4" w:rsidP="006C1B2B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:rsidR="007D09C0" w:rsidRPr="00EC7A12" w:rsidRDefault="007D09C0" w:rsidP="006C1B2B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EC7A12">
        <w:rPr>
          <w:rFonts w:ascii="Times New Roman" w:eastAsia="MS Mincho" w:hAnsi="Times New Roman" w:cs="Times New Roman"/>
          <w:sz w:val="24"/>
          <w:szCs w:val="24"/>
        </w:rPr>
        <w:t>Noell, G. H. Extern agreement for autism services.  Baton Rouge Speech and H</w:t>
      </w:r>
      <w:r>
        <w:rPr>
          <w:rFonts w:ascii="Times New Roman" w:eastAsia="MS Mincho" w:hAnsi="Times New Roman" w:cs="Times New Roman"/>
          <w:sz w:val="24"/>
          <w:szCs w:val="24"/>
        </w:rPr>
        <w:t>earing Foundation funded in 2007 for $21,00</w:t>
      </w:r>
      <w:r w:rsidRPr="00EC7A12">
        <w:rPr>
          <w:rFonts w:ascii="Times New Roman" w:eastAsia="MS Mincho" w:hAnsi="Times New Roman" w:cs="Times New Roman"/>
          <w:sz w:val="24"/>
          <w:szCs w:val="24"/>
        </w:rPr>
        <w:t>0.</w:t>
      </w:r>
    </w:p>
    <w:p w:rsidR="007D09C0" w:rsidRDefault="007D09C0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F8667D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 Value added assessment of teacher preparati</w:t>
      </w:r>
      <w:r w:rsidR="00457EC3">
        <w:rPr>
          <w:rFonts w:ascii="Times New Roman" w:eastAsia="MS Mincho" w:hAnsi="Times New Roman"/>
          <w:sz w:val="24"/>
        </w:rPr>
        <w:t xml:space="preserve">on.  </w:t>
      </w:r>
      <w:smartTag w:uri="urn:schemas-microsoft-com:office:smarttags" w:element="place">
        <w:smartTag w:uri="urn:schemas-microsoft-com:office:smarttags" w:element="State">
          <w:r w:rsidR="00457EC3">
            <w:rPr>
              <w:rFonts w:ascii="Times New Roman" w:eastAsia="MS Mincho" w:hAnsi="Times New Roman"/>
              <w:sz w:val="24"/>
            </w:rPr>
            <w:t>Louisiana</w:t>
          </w:r>
        </w:smartTag>
      </w:smartTag>
      <w:r w:rsidR="00457EC3">
        <w:rPr>
          <w:rFonts w:ascii="Times New Roman" w:eastAsia="MS Mincho" w:hAnsi="Times New Roman"/>
          <w:sz w:val="24"/>
        </w:rPr>
        <w:t xml:space="preserve"> Board of Regents.  funded in 2005 </w:t>
      </w:r>
      <w:r w:rsidR="007D09C0">
        <w:rPr>
          <w:rFonts w:ascii="Times New Roman" w:eastAsia="MS Mincho" w:hAnsi="Times New Roman"/>
          <w:sz w:val="24"/>
        </w:rPr>
        <w:t>for $554,027 over 2 years.</w:t>
      </w:r>
    </w:p>
    <w:p w:rsidR="007D09C0" w:rsidRDefault="007D09C0" w:rsidP="00DA230B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:rsidR="00DA230B" w:rsidRPr="00EC7A12" w:rsidRDefault="00DA230B" w:rsidP="00DA230B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EC7A12">
        <w:rPr>
          <w:rFonts w:ascii="Times New Roman" w:eastAsia="MS Mincho" w:hAnsi="Times New Roman" w:cs="Times New Roman"/>
          <w:sz w:val="24"/>
          <w:szCs w:val="24"/>
        </w:rPr>
        <w:t>Noell, G. H. Extern agreement for autism services.  Baton Rouge Speech and H</w:t>
      </w:r>
      <w:r>
        <w:rPr>
          <w:rFonts w:ascii="Times New Roman" w:eastAsia="MS Mincho" w:hAnsi="Times New Roman" w:cs="Times New Roman"/>
          <w:sz w:val="24"/>
          <w:szCs w:val="24"/>
        </w:rPr>
        <w:t>earing Foundation funded in 2006 for $21,00</w:t>
      </w:r>
      <w:r w:rsidRPr="00EC7A12">
        <w:rPr>
          <w:rFonts w:ascii="Times New Roman" w:eastAsia="MS Mincho" w:hAnsi="Times New Roman" w:cs="Times New Roman"/>
          <w:sz w:val="24"/>
          <w:szCs w:val="24"/>
        </w:rPr>
        <w:t>0.</w:t>
      </w:r>
    </w:p>
    <w:p w:rsidR="00DA230B" w:rsidRDefault="00DA230B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F8667D" w:rsidRPr="00F8667D" w:rsidRDefault="00F8667D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F8667D">
        <w:rPr>
          <w:rFonts w:ascii="Times New Roman" w:eastAsia="MS Mincho" w:hAnsi="Times New Roman" w:cs="Times New Roman"/>
          <w:sz w:val="24"/>
          <w:szCs w:val="24"/>
        </w:rPr>
        <w:t xml:space="preserve">Kelley, M. L.; Noell, G. H., &amp; Self-Brown, S. </w:t>
      </w:r>
      <w:r w:rsidRPr="00F8667D">
        <w:rPr>
          <w:rFonts w:ascii="Times New Roman" w:hAnsi="Times New Roman" w:cs="Times New Roman"/>
          <w:sz w:val="24"/>
          <w:szCs w:val="24"/>
        </w:rPr>
        <w:t xml:space="preserve">Psychological functioning of children in the aftermath of Hurricane Katrina.  National Institute of Health/National Institute of Mental Health (Grant # 1 R21 MHO78148-O1) funded for $378,212 </w:t>
      </w:r>
      <w:r w:rsidR="009A08C6">
        <w:rPr>
          <w:rFonts w:ascii="Times New Roman" w:hAnsi="Times New Roman" w:cs="Times New Roman"/>
          <w:sz w:val="24"/>
          <w:szCs w:val="24"/>
        </w:rPr>
        <w:t xml:space="preserve">in 2005 </w:t>
      </w:r>
      <w:r w:rsidRPr="00F8667D">
        <w:rPr>
          <w:rFonts w:ascii="Times New Roman" w:hAnsi="Times New Roman" w:cs="Times New Roman"/>
          <w:sz w:val="24"/>
          <w:szCs w:val="24"/>
        </w:rPr>
        <w:t>over 3 years.</w:t>
      </w:r>
    </w:p>
    <w:p w:rsidR="00971094" w:rsidRPr="00F8667D" w:rsidRDefault="00971094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:rsidR="00EC7A12" w:rsidRPr="00EC7A12" w:rsidRDefault="00971094" w:rsidP="00EC7A12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EC7A12">
        <w:rPr>
          <w:rFonts w:ascii="Times New Roman" w:eastAsia="MS Mincho" w:hAnsi="Times New Roman" w:cs="Times New Roman"/>
          <w:sz w:val="24"/>
          <w:szCs w:val="24"/>
        </w:rPr>
        <w:t>Noell, G. H. Extern agreement for autism services.  Baton Rouge Speech and H</w:t>
      </w:r>
      <w:r w:rsidR="00A837F4" w:rsidRPr="00EC7A12">
        <w:rPr>
          <w:rFonts w:ascii="Times New Roman" w:eastAsia="MS Mincho" w:hAnsi="Times New Roman" w:cs="Times New Roman"/>
          <w:sz w:val="24"/>
          <w:szCs w:val="24"/>
        </w:rPr>
        <w:t>earing Foundation funded in 2005</w:t>
      </w:r>
      <w:r w:rsidRPr="00EC7A12">
        <w:rPr>
          <w:rFonts w:ascii="Times New Roman" w:eastAsia="MS Mincho" w:hAnsi="Times New Roman" w:cs="Times New Roman"/>
          <w:sz w:val="24"/>
          <w:szCs w:val="24"/>
        </w:rPr>
        <w:t xml:space="preserve"> for $18,750.</w:t>
      </w:r>
    </w:p>
    <w:p w:rsidR="00EC7A12" w:rsidRPr="00EC7A12" w:rsidRDefault="00EC7A12" w:rsidP="00EC7A12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:rsidR="00EC7A12" w:rsidRPr="00EC7A12" w:rsidRDefault="00EC7A12" w:rsidP="00EC7A12">
      <w:pPr>
        <w:pStyle w:val="PlainText"/>
        <w:keepLines/>
        <w:ind w:left="720" w:hanging="720"/>
        <w:rPr>
          <w:rFonts w:ascii="Times New Roman" w:hAnsi="Times New Roman" w:cs="Times New Roman"/>
          <w:sz w:val="24"/>
          <w:szCs w:val="24"/>
        </w:rPr>
      </w:pPr>
      <w:r w:rsidRPr="00EC7A12">
        <w:rPr>
          <w:rFonts w:ascii="Times New Roman" w:hAnsi="Times New Roman" w:cs="Times New Roman"/>
          <w:sz w:val="24"/>
          <w:szCs w:val="24"/>
        </w:rPr>
        <w:t>Gansle, K. A., &amp; Noell, G. H. (2005). Evaluation of professional development for educators (</w:t>
      </w:r>
      <w:r w:rsidRPr="00EC7A12">
        <w:rPr>
          <w:rFonts w:ascii="Times New Roman" w:hAnsi="Times New Roman" w:cs="Times New Roman"/>
          <w:i/>
          <w:iCs/>
          <w:sz w:val="24"/>
          <w:szCs w:val="24"/>
        </w:rPr>
        <w:t>LINCS</w:t>
      </w:r>
      <w:r w:rsidRPr="00EC7A12">
        <w:rPr>
          <w:rFonts w:ascii="Times New Roman" w:hAnsi="Times New Roman" w:cs="Times New Roman"/>
          <w:sz w:val="24"/>
          <w:szCs w:val="24"/>
        </w:rPr>
        <w:t>) that integrates a distinct residential institute and job embedded components (2004-2005). Louisiana Department of Education funded: $19,800.</w:t>
      </w:r>
    </w:p>
    <w:p w:rsidR="00EC7A12" w:rsidRPr="00EC7A12" w:rsidRDefault="00EC7A12" w:rsidP="00EC7A12">
      <w:pPr>
        <w:pStyle w:val="PlainText"/>
        <w:keepLines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C7A12" w:rsidRPr="00EC7A12" w:rsidRDefault="00EC7A12" w:rsidP="00EC7A12">
      <w:pPr>
        <w:pStyle w:val="PlainText"/>
        <w:keepLines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EC7A12">
        <w:rPr>
          <w:rFonts w:ascii="Times New Roman" w:hAnsi="Times New Roman" w:cs="Times New Roman"/>
          <w:sz w:val="24"/>
          <w:szCs w:val="24"/>
        </w:rPr>
        <w:t>Gansle, K. A., &amp; Noell, G. H. (2005). Evaluation of professional development for educators (</w:t>
      </w:r>
      <w:r w:rsidRPr="00EC7A12">
        <w:rPr>
          <w:rFonts w:ascii="Times New Roman" w:hAnsi="Times New Roman" w:cs="Times New Roman"/>
          <w:i/>
          <w:iCs/>
          <w:sz w:val="24"/>
          <w:szCs w:val="24"/>
        </w:rPr>
        <w:t>LINCS</w:t>
      </w:r>
      <w:r w:rsidRPr="00EC7A12">
        <w:rPr>
          <w:rFonts w:ascii="Times New Roman" w:hAnsi="Times New Roman" w:cs="Times New Roman"/>
          <w:sz w:val="24"/>
          <w:szCs w:val="24"/>
        </w:rPr>
        <w:t>) that integrates a distinct residential institute and job embedded components (2004-2005). Louisiana Systemic Initiatives Program (LaSIP) funded: $19,000.</w:t>
      </w:r>
    </w:p>
    <w:p w:rsidR="00EB77F5" w:rsidRDefault="00EB77F5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 Evaluation of Project LINCS:  Learning-Intensive Networking Communities for Success a BESE 8g Program.  Louisiana Department of Education fund in 2004 for $21,000.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 Development of a Value-Added Model for the assessment of teacher preparation programs.  Louisiana Board of Regents funded in 2004 for $25,000.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&amp; Gansle, K. A. Evaluation professional development for educators that integrates a distinct residential institute and job embedded components.  Louisiana Systemic Initiatives Program funded in 2004 for $19,000.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Extern agreement for autism services.  Baton Rouge Speech and Hearing Foundation funded in 2004 for $12,500.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 Evaluation of Project LINCS:  Learning-Intensive Networking Communities for Success a BESE 8g Program.  Louisiana Department of Education funded in 2003 for $19,000.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 Learning-Intensive Networking Communities for Success a BESE 8g Program:  Program Evaluation.  Louisiana Department of Education funded in 2002 for $15,000.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Noell, G. H.  Steadfast Implementation of Intervention Plans for Children  (Steadfast).  </w:t>
      </w:r>
      <w:r>
        <w:rPr>
          <w:rFonts w:ascii="Times New Roman" w:eastAsia="MS Mincho" w:hAnsi="Times New Roman"/>
          <w:i/>
          <w:iCs/>
          <w:sz w:val="24"/>
        </w:rPr>
        <w:t>Society for the Study of School Psychology</w:t>
      </w:r>
      <w:r>
        <w:rPr>
          <w:rFonts w:ascii="Times New Roman" w:eastAsia="MS Mincho" w:hAnsi="Times New Roman"/>
          <w:sz w:val="24"/>
        </w:rPr>
        <w:t xml:space="preserve"> funded 2002 for $12,500.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 Evaluation of Project LINCS:  Learning-Intensive Networking Communities for Success a BESE 8g Program.  Louisiana Department of Education funded in 2001 for $20,000.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 Evaluation of Learning-Intensive Networking Communities for Success (LINCS) Mathematics and Science Components.  Louisiana Systemic Initiatives Program, funded in 2001 for $19,999.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Evaluation of the Developing Educational Excellence Proficiency (DEEP) projects in mathematics and science.  Louisiana Systemic Initiatives Program, funded in 2000 for $39,698.09.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Noell, G. H. Evaluation of Project DEEP:  Developing Educational Excellence Proficiency.  Louisiana Systemic Initiatives Program, funded in 1999 for $20,000.</w:t>
      </w: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Lines/>
        <w:ind w:left="720" w:hanging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>Witt, J. C., &amp; Noell, G. H. Project RASE: Racial accountability in special education.  Louisiana Department of Education, funded 1997 for $149,000 over three years.</w:t>
      </w:r>
    </w:p>
    <w:p w:rsidR="008D1BC4" w:rsidRDefault="008D1BC4" w:rsidP="003840ED">
      <w:pPr>
        <w:pStyle w:val="PlainText"/>
        <w:keepNext/>
        <w:keepLines/>
        <w:jc w:val="center"/>
        <w:rPr>
          <w:rFonts w:ascii="Times New Roman" w:eastAsia="MS Mincho" w:hAnsi="Times New Roman"/>
          <w:b/>
          <w:bCs/>
          <w:sz w:val="24"/>
        </w:rPr>
      </w:pPr>
    </w:p>
    <w:p w:rsidR="00971094" w:rsidRDefault="00971094" w:rsidP="008D1BC4">
      <w:pPr>
        <w:pStyle w:val="Heading1"/>
        <w:jc w:val="center"/>
        <w:rPr>
          <w:rFonts w:eastAsia="MS Mincho"/>
        </w:rPr>
      </w:pPr>
      <w:r>
        <w:rPr>
          <w:rFonts w:eastAsia="MS Mincho"/>
        </w:rPr>
        <w:t>SELECTED PROFESSIONAL SERVICE COMMITMENTS</w:t>
      </w:r>
    </w:p>
    <w:p w:rsidR="00922F0F" w:rsidRDefault="00922F0F" w:rsidP="00802AF5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Member:</w:t>
      </w:r>
      <w:r>
        <w:rPr>
          <w:rFonts w:ascii="Times New Roman" w:eastAsia="MS Mincho" w:hAnsi="Times New Roman"/>
          <w:sz w:val="24"/>
        </w:rPr>
        <w:tab/>
        <w:t>Research Committee (2018-present)</w:t>
      </w:r>
    </w:p>
    <w:p w:rsidR="00922F0F" w:rsidRDefault="00922F0F" w:rsidP="00802AF5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Council for the Accreditation of Educator Preparation (CAEP)</w:t>
      </w:r>
    </w:p>
    <w:p w:rsidR="00922F0F" w:rsidRDefault="00922F0F" w:rsidP="00802AF5">
      <w:pPr>
        <w:pStyle w:val="PlainText"/>
        <w:keepNext/>
        <w:keepLines/>
        <w:rPr>
          <w:rFonts w:ascii="Times New Roman" w:eastAsia="MS Mincho" w:hAnsi="Times New Roman"/>
          <w:sz w:val="24"/>
        </w:rPr>
      </w:pPr>
    </w:p>
    <w:p w:rsidR="009E3378" w:rsidRDefault="009E3378" w:rsidP="00802AF5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</w:t>
      </w:r>
      <w:r w:rsidR="00A8169C">
        <w:rPr>
          <w:rFonts w:ascii="Times New Roman" w:eastAsia="MS Mincho" w:hAnsi="Times New Roman"/>
          <w:sz w:val="24"/>
        </w:rPr>
        <w:t>er:</w:t>
      </w:r>
      <w:r w:rsidR="00A8169C">
        <w:rPr>
          <w:rFonts w:ascii="Times New Roman" w:eastAsia="MS Mincho" w:hAnsi="Times New Roman"/>
          <w:sz w:val="24"/>
        </w:rPr>
        <w:tab/>
        <w:t>Data Taskforce (2012-2015</w:t>
      </w:r>
      <w:r>
        <w:rPr>
          <w:rFonts w:ascii="Times New Roman" w:eastAsia="MS Mincho" w:hAnsi="Times New Roman"/>
          <w:sz w:val="24"/>
        </w:rPr>
        <w:t>)</w:t>
      </w:r>
    </w:p>
    <w:p w:rsidR="009E3378" w:rsidRDefault="009E3378" w:rsidP="00802AF5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Council for the Accreditation of Educator Preparation</w:t>
      </w:r>
      <w:r w:rsidR="004D5C9A">
        <w:rPr>
          <w:rFonts w:ascii="Times New Roman" w:eastAsia="MS Mincho" w:hAnsi="Times New Roman"/>
          <w:sz w:val="24"/>
        </w:rPr>
        <w:t xml:space="preserve"> (CAEP)</w:t>
      </w:r>
    </w:p>
    <w:p w:rsidR="009E3378" w:rsidRDefault="009E3378" w:rsidP="00802AF5">
      <w:pPr>
        <w:pStyle w:val="PlainText"/>
        <w:keepNext/>
        <w:keepLines/>
        <w:rPr>
          <w:rFonts w:ascii="Times New Roman" w:eastAsia="MS Mincho" w:hAnsi="Times New Roman"/>
          <w:sz w:val="24"/>
        </w:rPr>
      </w:pPr>
    </w:p>
    <w:p w:rsidR="00802AF5" w:rsidRDefault="00802AF5" w:rsidP="00802AF5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Member:</w:t>
      </w:r>
      <w:r>
        <w:rPr>
          <w:rFonts w:ascii="Times New Roman" w:eastAsia="MS Mincho" w:hAnsi="Times New Roman"/>
          <w:sz w:val="24"/>
        </w:rPr>
        <w:tab/>
        <w:t>Task Force</w:t>
      </w:r>
      <w:r w:rsidR="009E3378">
        <w:rPr>
          <w:rFonts w:ascii="Times New Roman" w:eastAsia="MS Mincho" w:hAnsi="Times New Roman"/>
          <w:sz w:val="24"/>
        </w:rPr>
        <w:t xml:space="preserve"> (2013-2014)</w:t>
      </w:r>
    </w:p>
    <w:p w:rsidR="00802AF5" w:rsidRDefault="00802AF5" w:rsidP="00802AF5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Board of Educational Affairs</w:t>
      </w:r>
    </w:p>
    <w:p w:rsidR="00802AF5" w:rsidRDefault="00802AF5" w:rsidP="00802AF5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American Psychological Association</w:t>
      </w:r>
    </w:p>
    <w:p w:rsidR="00802AF5" w:rsidRPr="00555D4D" w:rsidRDefault="00802AF5" w:rsidP="00802AF5">
      <w:pPr>
        <w:pStyle w:val="PlainText"/>
        <w:keepNext/>
        <w:keepLines/>
        <w:rPr>
          <w:rFonts w:ascii="Times New Roman" w:eastAsia="MS Mincho" w:hAnsi="Times New Roman"/>
          <w:i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</w:r>
      <w:r w:rsidRPr="00555D4D">
        <w:rPr>
          <w:rFonts w:ascii="Times New Roman" w:eastAsia="MS Mincho" w:hAnsi="Times New Roman"/>
          <w:i/>
          <w:sz w:val="24"/>
        </w:rPr>
        <w:t xml:space="preserve">Applying Psychological Science to Analysis </w:t>
      </w:r>
      <w:r w:rsidR="0079496E">
        <w:rPr>
          <w:rFonts w:ascii="Times New Roman" w:eastAsia="MS Mincho" w:hAnsi="Times New Roman"/>
          <w:i/>
          <w:sz w:val="24"/>
        </w:rPr>
        <w:t xml:space="preserve">of Data </w:t>
      </w:r>
      <w:r w:rsidRPr="00555D4D">
        <w:rPr>
          <w:rFonts w:ascii="Times New Roman" w:eastAsia="MS Mincho" w:hAnsi="Times New Roman"/>
          <w:i/>
          <w:sz w:val="24"/>
        </w:rPr>
        <w:t>for Program Improvement</w:t>
      </w:r>
    </w:p>
    <w:p w:rsidR="00802AF5" w:rsidRDefault="00802AF5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</w:p>
    <w:p w:rsidR="00E97863" w:rsidRDefault="00E97863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Negotiator:</w:t>
      </w:r>
      <w:r>
        <w:rPr>
          <w:rFonts w:ascii="Times New Roman" w:eastAsia="MS Mincho" w:hAnsi="Times New Roman"/>
          <w:sz w:val="24"/>
        </w:rPr>
        <w:tab/>
        <w:t xml:space="preserve">Negotiated Rule Making Committee for the Re-Authorization of the </w:t>
      </w:r>
    </w:p>
    <w:p w:rsidR="00E97863" w:rsidRDefault="00E97863" w:rsidP="00E97863">
      <w:pPr>
        <w:pStyle w:val="PlainText"/>
        <w:keepNext/>
        <w:keepLines/>
        <w:ind w:left="720"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Higher Education Act</w:t>
      </w:r>
      <w:r w:rsidR="009E3378">
        <w:rPr>
          <w:rFonts w:ascii="Times New Roman" w:eastAsia="MS Mincho" w:hAnsi="Times New Roman"/>
          <w:sz w:val="24"/>
        </w:rPr>
        <w:t xml:space="preserve"> (2011-2012)</w:t>
      </w:r>
    </w:p>
    <w:p w:rsidR="00E97863" w:rsidRDefault="00E97863" w:rsidP="00E97863">
      <w:pPr>
        <w:pStyle w:val="PlainText"/>
        <w:keepNext/>
        <w:keepLines/>
        <w:ind w:left="720"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United States Department of Education</w:t>
      </w:r>
    </w:p>
    <w:p w:rsidR="00E97863" w:rsidRDefault="00E97863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Member:</w:t>
      </w:r>
      <w:r>
        <w:rPr>
          <w:rFonts w:ascii="Times New Roman" w:eastAsia="MS Mincho" w:hAnsi="Times New Roman"/>
          <w:sz w:val="24"/>
        </w:rPr>
        <w:tab/>
        <w:t>Developmental Delay Eligibility Criteria Advisory Committee</w:t>
      </w:r>
    </w:p>
    <w:p w:rsidR="00971094" w:rsidRDefault="00971094" w:rsidP="003840ED">
      <w:pPr>
        <w:pStyle w:val="PlainText"/>
        <w:keepNext/>
        <w:keepLines/>
        <w:ind w:left="144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Louisiana State Department of Education, 1998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Member:</w:t>
      </w:r>
      <w:r>
        <w:rPr>
          <w:rFonts w:ascii="Times New Roman" w:eastAsia="MS Mincho" w:hAnsi="Times New Roman"/>
          <w:sz w:val="24"/>
        </w:rPr>
        <w:tab/>
        <w:t>Professional Advisory Committee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MS Mincho" w:hAnsi="Times New Roman"/>
              <w:sz w:val="24"/>
            </w:rPr>
            <w:t>Baton Rouge</w:t>
          </w:r>
        </w:smartTag>
      </w:smartTag>
      <w:r>
        <w:rPr>
          <w:rFonts w:ascii="Times New Roman" w:eastAsia="MS Mincho" w:hAnsi="Times New Roman"/>
          <w:sz w:val="24"/>
        </w:rPr>
        <w:t xml:space="preserve"> Speech and Hearing Foundation  (A United Way Charity)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Baton Rouge, LA</w:t>
      </w:r>
      <w:r w:rsidR="000A1A61">
        <w:rPr>
          <w:rFonts w:ascii="Times New Roman" w:eastAsia="MS Mincho" w:hAnsi="Times New Roman"/>
          <w:sz w:val="24"/>
        </w:rPr>
        <w:t xml:space="preserve">  1997-2000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9C5E44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Senator:</w:t>
      </w:r>
      <w:r>
        <w:rPr>
          <w:rFonts w:ascii="Times New Roman" w:eastAsia="MS Mincho" w:hAnsi="Times New Roman"/>
          <w:sz w:val="24"/>
        </w:rPr>
        <w:tab/>
        <w:t>Arts &amp; Sciences Faculty Senate</w:t>
      </w:r>
    </w:p>
    <w:p w:rsidR="00971094" w:rsidRDefault="00971094" w:rsidP="009C5E44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sz w:val="24"/>
            </w:rPr>
            <w:t>Louisiana</w:t>
          </w:r>
        </w:smartTag>
      </w:smartTag>
      <w:r>
        <w:rPr>
          <w:rFonts w:ascii="Times New Roman" w:eastAsia="MS Mincho" w:hAnsi="Times New Roman"/>
          <w:sz w:val="24"/>
        </w:rPr>
        <w:t xml:space="preserve"> State University, 2001-2004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CF2859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Member:</w:t>
      </w:r>
      <w:r>
        <w:rPr>
          <w:rFonts w:ascii="Times New Roman" w:eastAsia="MS Mincho" w:hAnsi="Times New Roman"/>
          <w:sz w:val="24"/>
        </w:rPr>
        <w:tab/>
        <w:t>Institutional Review Board</w:t>
      </w:r>
    </w:p>
    <w:p w:rsidR="00971094" w:rsidRDefault="00971094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  <w:t>Louisiana State University, 2004-</w:t>
      </w:r>
      <w:r w:rsidR="007467A0">
        <w:rPr>
          <w:rFonts w:ascii="Times New Roman" w:eastAsia="MS Mincho" w:hAnsi="Times New Roman"/>
          <w:sz w:val="24"/>
        </w:rPr>
        <w:t>2009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keepNext/>
        <w:keepLines/>
        <w:ind w:left="1440" w:hanging="144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>Chair:</w:t>
      </w:r>
      <w:r>
        <w:rPr>
          <w:rFonts w:ascii="Times New Roman" w:eastAsia="MS Mincho" w:hAnsi="Times New Roman"/>
          <w:sz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eastAsia="MS Mincho" w:hAnsi="Times New Roman"/>
              <w:i/>
              <w:iCs/>
              <w:sz w:val="24"/>
            </w:rPr>
            <w:t>Louisiana</w:t>
          </w:r>
        </w:smartTag>
      </w:smartTag>
      <w:r>
        <w:rPr>
          <w:rFonts w:ascii="Times New Roman" w:eastAsia="MS Mincho" w:hAnsi="Times New Roman"/>
          <w:i/>
          <w:iCs/>
          <w:sz w:val="24"/>
        </w:rPr>
        <w:t xml:space="preserve"> Board of Regents' and Board of Elementary and Secondary Education's Select Panel </w:t>
      </w:r>
      <w:r w:rsidR="00001BE9">
        <w:rPr>
          <w:rFonts w:ascii="Times New Roman" w:eastAsia="MS Mincho" w:hAnsi="Times New Roman"/>
          <w:i/>
          <w:iCs/>
          <w:sz w:val="24"/>
        </w:rPr>
        <w:t>for</w:t>
      </w:r>
      <w:r>
        <w:rPr>
          <w:rFonts w:ascii="Times New Roman" w:eastAsia="MS Mincho" w:hAnsi="Times New Roman"/>
          <w:i/>
          <w:iCs/>
          <w:sz w:val="24"/>
        </w:rPr>
        <w:t xml:space="preserve"> Evaluation of the Redesign of University Teacher Preparation Programs</w:t>
      </w:r>
    </w:p>
    <w:p w:rsidR="00CF2859" w:rsidRDefault="00EC7BB0" w:rsidP="00CF2859">
      <w:pPr>
        <w:pStyle w:val="PlainText"/>
        <w:keepLines/>
        <w:ind w:left="144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The </w:t>
      </w:r>
      <w:r w:rsidR="00971094">
        <w:rPr>
          <w:rFonts w:ascii="Times New Roman" w:eastAsia="MS Mincho" w:hAnsi="Times New Roman"/>
          <w:sz w:val="24"/>
        </w:rPr>
        <w:t xml:space="preserve">panel </w:t>
      </w:r>
      <w:r>
        <w:rPr>
          <w:rFonts w:ascii="Times New Roman" w:eastAsia="MS Mincho" w:hAnsi="Times New Roman"/>
          <w:sz w:val="24"/>
        </w:rPr>
        <w:t xml:space="preserve">reviewed and made </w:t>
      </w:r>
      <w:r w:rsidR="00971094">
        <w:rPr>
          <w:rFonts w:ascii="Times New Roman" w:eastAsia="MS Mincho" w:hAnsi="Times New Roman"/>
          <w:sz w:val="24"/>
        </w:rPr>
        <w:t xml:space="preserve">approval </w:t>
      </w:r>
      <w:r>
        <w:rPr>
          <w:rFonts w:ascii="Times New Roman" w:eastAsia="MS Mincho" w:hAnsi="Times New Roman"/>
          <w:sz w:val="24"/>
        </w:rPr>
        <w:t xml:space="preserve">recommendations for </w:t>
      </w:r>
      <w:r w:rsidR="00971094">
        <w:rPr>
          <w:rFonts w:ascii="Times New Roman" w:eastAsia="MS Mincho" w:hAnsi="Times New Roman"/>
          <w:sz w:val="24"/>
        </w:rPr>
        <w:t xml:space="preserve">the redesigned teacher preparation programs within Louisiana.  Major policy documents:  </w:t>
      </w:r>
      <w:r w:rsidR="00971094">
        <w:rPr>
          <w:rFonts w:ascii="Times New Roman" w:eastAsia="MS Mincho" w:hAnsi="Times New Roman"/>
          <w:i/>
          <w:iCs/>
          <w:sz w:val="24"/>
        </w:rPr>
        <w:t>Guidelines for Submission and Review of Revised Teacher Preparation Programs</w:t>
      </w:r>
      <w:r w:rsidR="00971094">
        <w:rPr>
          <w:rFonts w:ascii="Times New Roman" w:eastAsia="MS Mincho" w:hAnsi="Times New Roman"/>
          <w:sz w:val="24"/>
        </w:rPr>
        <w:t xml:space="preserve"> as well as four statewide </w:t>
      </w:r>
      <w:r>
        <w:rPr>
          <w:rFonts w:ascii="Times New Roman" w:eastAsia="MS Mincho" w:hAnsi="Times New Roman"/>
          <w:sz w:val="24"/>
        </w:rPr>
        <w:t xml:space="preserve">reports, </w:t>
      </w:r>
      <w:r w:rsidR="00971094">
        <w:rPr>
          <w:rFonts w:ascii="Times New Roman" w:eastAsia="MS Mincho" w:hAnsi="Times New Roman"/>
          <w:sz w:val="24"/>
        </w:rPr>
        <w:t>2001-2003</w:t>
      </w:r>
      <w:r>
        <w:rPr>
          <w:rFonts w:ascii="Times New Roman" w:eastAsia="MS Mincho" w:hAnsi="Times New Roman"/>
          <w:sz w:val="24"/>
        </w:rPr>
        <w:t>.</w:t>
      </w:r>
    </w:p>
    <w:p w:rsidR="00CF2859" w:rsidRDefault="00CF2859" w:rsidP="00CF2859">
      <w:pPr>
        <w:pStyle w:val="PlainText"/>
        <w:keepLines/>
        <w:rPr>
          <w:rFonts w:ascii="Times New Roman" w:eastAsia="MS Mincho" w:hAnsi="Times New Roman"/>
          <w:sz w:val="24"/>
        </w:rPr>
      </w:pPr>
    </w:p>
    <w:p w:rsidR="00CF2859" w:rsidRDefault="00971094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Grant Reviewer:</w:t>
      </w:r>
      <w:r w:rsidR="00CF2859">
        <w:rPr>
          <w:rFonts w:ascii="Times New Roman" w:eastAsia="MS Mincho" w:hAnsi="Times New Roman"/>
          <w:sz w:val="24"/>
        </w:rPr>
        <w:tab/>
      </w:r>
    </w:p>
    <w:p w:rsidR="00CF2859" w:rsidRDefault="008D517D" w:rsidP="00CF2859">
      <w:pPr>
        <w:pStyle w:val="PlainText"/>
        <w:keepLines/>
        <w:ind w:left="720" w:firstLine="72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Institute of Education Sciences (IES)</w:t>
      </w:r>
    </w:p>
    <w:p w:rsidR="00CF2859" w:rsidRDefault="00971094" w:rsidP="00CF2859">
      <w:pPr>
        <w:pStyle w:val="PlainText"/>
        <w:keepLines/>
        <w:ind w:left="144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National Institutes of Health / National Institutes of Mental Health</w:t>
      </w:r>
    </w:p>
    <w:p w:rsidR="00CF2859" w:rsidRDefault="008D517D" w:rsidP="00CF2859">
      <w:pPr>
        <w:pStyle w:val="PlainText"/>
        <w:keepLines/>
        <w:ind w:left="1440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New Faculty Research Grant Program, Utah State University</w:t>
      </w:r>
    </w:p>
    <w:p w:rsidR="00CF2859" w:rsidRDefault="00CF2859" w:rsidP="00CF2859">
      <w:pPr>
        <w:pStyle w:val="PlainText"/>
        <w:keepLines/>
        <w:rPr>
          <w:rFonts w:ascii="Times New Roman" w:eastAsia="MS Mincho" w:hAnsi="Times New Roman"/>
          <w:sz w:val="24"/>
        </w:rPr>
      </w:pPr>
    </w:p>
    <w:p w:rsidR="00CF2859" w:rsidRDefault="00CF2859" w:rsidP="00CF2859">
      <w:pPr>
        <w:pStyle w:val="PlainText"/>
        <w:keepLines/>
        <w:rPr>
          <w:rFonts w:ascii="Times New Roman" w:eastAsia="MS Mincho" w:hAnsi="Times New Roman"/>
          <w:sz w:val="24"/>
        </w:rPr>
      </w:pPr>
    </w:p>
    <w:p w:rsidR="00CF2859" w:rsidRDefault="00EC7BB0" w:rsidP="00EC7BB0">
      <w:pPr>
        <w:pStyle w:val="Heading1"/>
        <w:rPr>
          <w:rFonts w:eastAsia="MS Mincho"/>
        </w:rPr>
      </w:pPr>
      <w:r>
        <w:rPr>
          <w:rFonts w:eastAsia="MS Mincho"/>
        </w:rPr>
        <w:t>Administrative Responsibilities</w:t>
      </w:r>
    </w:p>
    <w:p w:rsidR="00CF2859" w:rsidRDefault="00E627DE" w:rsidP="00EC7BB0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Interim-chair</w:t>
      </w:r>
    </w:p>
    <w:p w:rsidR="00CF2859" w:rsidRDefault="00CF2859" w:rsidP="00EC7BB0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</w:t>
      </w:r>
      <w:r w:rsidR="00E627DE">
        <w:rPr>
          <w:rFonts w:ascii="Times New Roman" w:eastAsia="MS Mincho" w:hAnsi="Times New Roman"/>
          <w:sz w:val="24"/>
        </w:rPr>
        <w:t>epartment of Psychology</w:t>
      </w:r>
    </w:p>
    <w:p w:rsidR="00CF2859" w:rsidRDefault="00E627DE" w:rsidP="00EC7BB0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Louisiana State University</w:t>
      </w:r>
    </w:p>
    <w:p w:rsidR="00CF2859" w:rsidRDefault="00E627DE" w:rsidP="00EC7BB0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2018-present</w:t>
      </w:r>
    </w:p>
    <w:p w:rsidR="00CF2859" w:rsidRDefault="00CF2859" w:rsidP="00CF2859">
      <w:pPr>
        <w:pStyle w:val="PlainText"/>
        <w:keepLines/>
        <w:rPr>
          <w:rFonts w:ascii="Times New Roman" w:eastAsia="MS Mincho" w:hAnsi="Times New Roman"/>
          <w:sz w:val="24"/>
        </w:rPr>
      </w:pPr>
    </w:p>
    <w:p w:rsidR="00CF2859" w:rsidRDefault="00CF2859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</w:t>
      </w:r>
      <w:r w:rsidR="00971094">
        <w:rPr>
          <w:rFonts w:ascii="Times New Roman" w:eastAsia="MS Mincho" w:hAnsi="Times New Roman"/>
          <w:sz w:val="24"/>
        </w:rPr>
        <w:t xml:space="preserve">irector </w:t>
      </w:r>
    </w:p>
    <w:p w:rsidR="00CF2859" w:rsidRDefault="00971094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School Psychology Doctoral Program</w:t>
      </w:r>
    </w:p>
    <w:p w:rsidR="00CF2859" w:rsidRDefault="00971094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Department of Psychology</w:t>
      </w:r>
    </w:p>
    <w:p w:rsidR="00CF2859" w:rsidRDefault="00971094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Louisiana State University</w:t>
      </w:r>
    </w:p>
    <w:p w:rsidR="00CF2859" w:rsidRDefault="001820A2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2005-2008</w:t>
      </w:r>
    </w:p>
    <w:p w:rsidR="00CF2859" w:rsidRDefault="009E3378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201</w:t>
      </w:r>
      <w:r w:rsidR="001820A2">
        <w:rPr>
          <w:rFonts w:ascii="Times New Roman" w:eastAsia="MS Mincho" w:hAnsi="Times New Roman"/>
          <w:sz w:val="24"/>
        </w:rPr>
        <w:t>2</w:t>
      </w:r>
      <w:r>
        <w:rPr>
          <w:rFonts w:ascii="Times New Roman" w:eastAsia="MS Mincho" w:hAnsi="Times New Roman"/>
          <w:sz w:val="24"/>
        </w:rPr>
        <w:t>-present</w:t>
      </w:r>
    </w:p>
    <w:p w:rsidR="00CF2859" w:rsidRDefault="00CF2859" w:rsidP="00CF2859">
      <w:pPr>
        <w:pStyle w:val="PlainText"/>
        <w:keepLines/>
        <w:rPr>
          <w:rFonts w:ascii="Times New Roman" w:eastAsia="MS Mincho" w:hAnsi="Times New Roman"/>
          <w:sz w:val="24"/>
        </w:rPr>
      </w:pPr>
    </w:p>
    <w:p w:rsidR="00CF2859" w:rsidRDefault="009E3378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Member</w:t>
      </w:r>
    </w:p>
    <w:p w:rsidR="00CF2859" w:rsidRDefault="009E3378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Promotion and Tenure Committee</w:t>
      </w:r>
    </w:p>
    <w:p w:rsidR="00CF2859" w:rsidRDefault="009E3378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College of Humanities and Social Sciences</w:t>
      </w:r>
    </w:p>
    <w:p w:rsidR="00CF2859" w:rsidRDefault="00C6533E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2014-2018</w:t>
      </w:r>
    </w:p>
    <w:p w:rsidR="00CF2859" w:rsidRDefault="00CF2859" w:rsidP="00CF2859">
      <w:pPr>
        <w:pStyle w:val="PlainText"/>
        <w:keepLines/>
        <w:rPr>
          <w:rFonts w:ascii="Times New Roman" w:eastAsia="MS Mincho" w:hAnsi="Times New Roman"/>
          <w:sz w:val="24"/>
        </w:rPr>
      </w:pPr>
    </w:p>
    <w:p w:rsidR="00CF2859" w:rsidRDefault="009E3378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Executive Director</w:t>
      </w:r>
    </w:p>
    <w:p w:rsidR="00CF2859" w:rsidRDefault="009E3378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Strategic Research and Analysis</w:t>
      </w:r>
    </w:p>
    <w:p w:rsidR="00CF2859" w:rsidRDefault="009E3378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lastRenderedPageBreak/>
        <w:t>Louisiana Department of Education</w:t>
      </w:r>
    </w:p>
    <w:p w:rsidR="00CF2859" w:rsidRDefault="00145611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2008-2012</w:t>
      </w:r>
    </w:p>
    <w:p w:rsidR="00CF2859" w:rsidRDefault="00CF2859" w:rsidP="00CF2859">
      <w:pPr>
        <w:pStyle w:val="PlainText"/>
        <w:keepLines/>
        <w:rPr>
          <w:rFonts w:ascii="Times New Roman" w:eastAsia="MS Mincho" w:hAnsi="Times New Roman"/>
          <w:sz w:val="24"/>
        </w:rPr>
      </w:pPr>
    </w:p>
    <w:p w:rsidR="00CF2859" w:rsidRDefault="00D85876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Member</w:t>
      </w:r>
    </w:p>
    <w:p w:rsidR="00CF2859" w:rsidRDefault="00D85876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Institutional Review Board for Human Subjects </w:t>
      </w:r>
      <w:r w:rsidR="00A92191">
        <w:rPr>
          <w:rFonts w:ascii="Times New Roman" w:eastAsia="MS Mincho" w:hAnsi="Times New Roman"/>
          <w:sz w:val="24"/>
        </w:rPr>
        <w:t>Research</w:t>
      </w:r>
    </w:p>
    <w:p w:rsidR="00CF2859" w:rsidRDefault="00D85876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 w:rsidRPr="00D85876">
        <w:rPr>
          <w:rFonts w:ascii="Times New Roman" w:eastAsia="MS Mincho" w:hAnsi="Times New Roman"/>
          <w:sz w:val="24"/>
        </w:rPr>
        <w:t>Louisiana State University</w:t>
      </w:r>
    </w:p>
    <w:p w:rsidR="00CF2859" w:rsidRDefault="00E43ABF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2004-2009</w:t>
      </w:r>
    </w:p>
    <w:p w:rsidR="00CF2859" w:rsidRDefault="00CF2859" w:rsidP="00CF2859">
      <w:pPr>
        <w:pStyle w:val="PlainText"/>
        <w:keepLines/>
        <w:rPr>
          <w:rFonts w:ascii="Times New Roman" w:eastAsia="MS Mincho" w:hAnsi="Times New Roman"/>
          <w:sz w:val="24"/>
        </w:rPr>
      </w:pPr>
    </w:p>
    <w:p w:rsidR="00971094" w:rsidRDefault="00971094" w:rsidP="00CF2859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Director of Undergraduate Studies</w:t>
      </w:r>
    </w:p>
    <w:p w:rsidR="00971094" w:rsidRDefault="00971094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Department of Psychology</w:t>
      </w:r>
    </w:p>
    <w:p w:rsidR="00971094" w:rsidRDefault="00971094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eastAsia="MS Mincho" w:hAnsi="Times New Roman"/>
              <w:sz w:val="24"/>
            </w:rPr>
            <w:t>Louisiana</w:t>
          </w:r>
        </w:smartTag>
        <w:r>
          <w:rPr>
            <w:rFonts w:ascii="Times New Roman" w:eastAsia="MS Mincho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eastAsia="MS Mincho" w:hAnsi="Times New Roman"/>
              <w:sz w:val="24"/>
            </w:rPr>
            <w:t>State</w:t>
          </w:r>
        </w:smartTag>
        <w:r>
          <w:rPr>
            <w:rFonts w:ascii="Times New Roman" w:eastAsia="MS Mincho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eastAsia="MS Mincho" w:hAnsi="Times New Roman"/>
              <w:sz w:val="24"/>
            </w:rPr>
            <w:t>University</w:t>
          </w:r>
        </w:smartTag>
      </w:smartTag>
    </w:p>
    <w:p w:rsidR="00971094" w:rsidRDefault="00971094">
      <w:pPr>
        <w:pStyle w:val="PlainText"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2001 -2004</w:t>
      </w: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>
      <w:pPr>
        <w:pStyle w:val="PlainText"/>
        <w:rPr>
          <w:rFonts w:ascii="Times New Roman" w:eastAsia="MS Mincho" w:hAnsi="Times New Roman"/>
          <w:sz w:val="24"/>
        </w:rPr>
      </w:pPr>
    </w:p>
    <w:p w:rsidR="00971094" w:rsidRDefault="00971094" w:rsidP="00EC7BB0">
      <w:pPr>
        <w:pStyle w:val="Heading1"/>
        <w:jc w:val="center"/>
        <w:rPr>
          <w:rFonts w:eastAsia="MS Mincho"/>
        </w:rPr>
      </w:pPr>
      <w:r>
        <w:rPr>
          <w:rFonts w:eastAsia="MS Mincho"/>
        </w:rPr>
        <w:t>PROFESSIONAL ORGANIZATIONS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American Psychological Association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 w:rsidR="00DA230B">
        <w:rPr>
          <w:rFonts w:ascii="Times New Roman" w:eastAsia="MS Mincho" w:hAnsi="Times New Roman"/>
          <w:sz w:val="24"/>
        </w:rPr>
        <w:t>Fellow</w:t>
      </w:r>
      <w:r>
        <w:rPr>
          <w:rFonts w:ascii="Times New Roman" w:eastAsia="MS Mincho" w:hAnsi="Times New Roman"/>
          <w:sz w:val="24"/>
        </w:rPr>
        <w:t xml:space="preserve"> Division 16 School Psychology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  <w:t>Member Division 25 Experimental Analysis of Behavior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National Association of School Psychologists</w:t>
      </w:r>
    </w:p>
    <w:p w:rsidR="00971094" w:rsidRDefault="00971094" w:rsidP="003840ED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Association for Behavior Analysis</w:t>
      </w:r>
    </w:p>
    <w:p w:rsidR="00971094" w:rsidRDefault="00971094" w:rsidP="00CD3F2E">
      <w:pPr>
        <w:pStyle w:val="PlainText"/>
        <w:keepNext/>
        <w:keepLines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Society for the Study of School Psychology</w:t>
      </w:r>
    </w:p>
    <w:sectPr w:rsidR="009710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D31" w:rsidRDefault="004A7D31">
      <w:r>
        <w:separator/>
      </w:r>
    </w:p>
  </w:endnote>
  <w:endnote w:type="continuationSeparator" w:id="0">
    <w:p w:rsidR="004A7D31" w:rsidRDefault="004A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D31" w:rsidRDefault="004A7D31">
      <w:r>
        <w:separator/>
      </w:r>
    </w:p>
  </w:footnote>
  <w:footnote w:type="continuationSeparator" w:id="0">
    <w:p w:rsidR="004A7D31" w:rsidRDefault="004A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6" w:rsidRDefault="005F52F6">
    <w:pPr>
      <w:pStyle w:val="Header"/>
      <w:jc w:val="right"/>
    </w:pPr>
    <w:r>
      <w:t>CV:  G. H. Noell</w:t>
    </w:r>
  </w:p>
  <w:p w:rsidR="005F52F6" w:rsidRDefault="005F52F6">
    <w:pPr>
      <w:pStyle w:val="Header"/>
      <w:jc w:val="right"/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460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C460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7D"/>
    <w:rsid w:val="000019DA"/>
    <w:rsid w:val="00001BE9"/>
    <w:rsid w:val="000041FD"/>
    <w:rsid w:val="00004371"/>
    <w:rsid w:val="00004D92"/>
    <w:rsid w:val="0000672B"/>
    <w:rsid w:val="00007952"/>
    <w:rsid w:val="0001136A"/>
    <w:rsid w:val="000138F6"/>
    <w:rsid w:val="000142C5"/>
    <w:rsid w:val="000143C0"/>
    <w:rsid w:val="000200D5"/>
    <w:rsid w:val="00021863"/>
    <w:rsid w:val="000321F6"/>
    <w:rsid w:val="00034B4E"/>
    <w:rsid w:val="000351BF"/>
    <w:rsid w:val="00051208"/>
    <w:rsid w:val="00057A7D"/>
    <w:rsid w:val="0006443D"/>
    <w:rsid w:val="00064CFB"/>
    <w:rsid w:val="000706A4"/>
    <w:rsid w:val="00081BFD"/>
    <w:rsid w:val="00083870"/>
    <w:rsid w:val="00087872"/>
    <w:rsid w:val="00092154"/>
    <w:rsid w:val="00092FE6"/>
    <w:rsid w:val="000945ED"/>
    <w:rsid w:val="000A130B"/>
    <w:rsid w:val="000A1A61"/>
    <w:rsid w:val="000B0758"/>
    <w:rsid w:val="000C0D4B"/>
    <w:rsid w:val="000C101C"/>
    <w:rsid w:val="000C11E9"/>
    <w:rsid w:val="000C19EF"/>
    <w:rsid w:val="000C3F82"/>
    <w:rsid w:val="000D6206"/>
    <w:rsid w:val="000D65EA"/>
    <w:rsid w:val="000D72CF"/>
    <w:rsid w:val="000E60A6"/>
    <w:rsid w:val="000F4505"/>
    <w:rsid w:val="000F5BB8"/>
    <w:rsid w:val="000F6985"/>
    <w:rsid w:val="00100C9E"/>
    <w:rsid w:val="001011E3"/>
    <w:rsid w:val="0010762B"/>
    <w:rsid w:val="001108A2"/>
    <w:rsid w:val="001139CC"/>
    <w:rsid w:val="001159E1"/>
    <w:rsid w:val="00116C39"/>
    <w:rsid w:val="0011790E"/>
    <w:rsid w:val="00120C71"/>
    <w:rsid w:val="00122F73"/>
    <w:rsid w:val="001328A5"/>
    <w:rsid w:val="00137543"/>
    <w:rsid w:val="00140B63"/>
    <w:rsid w:val="00145611"/>
    <w:rsid w:val="00145F3E"/>
    <w:rsid w:val="00150149"/>
    <w:rsid w:val="00154910"/>
    <w:rsid w:val="001559A2"/>
    <w:rsid w:val="00172A5E"/>
    <w:rsid w:val="001820A2"/>
    <w:rsid w:val="00182F67"/>
    <w:rsid w:val="001948EB"/>
    <w:rsid w:val="00196BEB"/>
    <w:rsid w:val="00197B20"/>
    <w:rsid w:val="001A41FF"/>
    <w:rsid w:val="001C0633"/>
    <w:rsid w:val="001C0B0D"/>
    <w:rsid w:val="001C1A54"/>
    <w:rsid w:val="001C353E"/>
    <w:rsid w:val="001C6213"/>
    <w:rsid w:val="001D04AE"/>
    <w:rsid w:val="001D3610"/>
    <w:rsid w:val="001D512B"/>
    <w:rsid w:val="001D5623"/>
    <w:rsid w:val="001E49EF"/>
    <w:rsid w:val="001E7954"/>
    <w:rsid w:val="001E7A9A"/>
    <w:rsid w:val="001F34CF"/>
    <w:rsid w:val="00201D17"/>
    <w:rsid w:val="00210A1D"/>
    <w:rsid w:val="00215C82"/>
    <w:rsid w:val="0023128A"/>
    <w:rsid w:val="00232C11"/>
    <w:rsid w:val="00241222"/>
    <w:rsid w:val="00241CD3"/>
    <w:rsid w:val="00246513"/>
    <w:rsid w:val="00250091"/>
    <w:rsid w:val="00251345"/>
    <w:rsid w:val="00254A3B"/>
    <w:rsid w:val="00256211"/>
    <w:rsid w:val="00260A04"/>
    <w:rsid w:val="002622F1"/>
    <w:rsid w:val="00264E3D"/>
    <w:rsid w:val="002674C7"/>
    <w:rsid w:val="002737ED"/>
    <w:rsid w:val="00275F94"/>
    <w:rsid w:val="00291CF5"/>
    <w:rsid w:val="002948ED"/>
    <w:rsid w:val="002A0167"/>
    <w:rsid w:val="002A3FCD"/>
    <w:rsid w:val="002A478A"/>
    <w:rsid w:val="002A6D03"/>
    <w:rsid w:val="002B4A99"/>
    <w:rsid w:val="002C0125"/>
    <w:rsid w:val="002C28C1"/>
    <w:rsid w:val="002C365D"/>
    <w:rsid w:val="002C6B6A"/>
    <w:rsid w:val="002D4CCE"/>
    <w:rsid w:val="002E2AC1"/>
    <w:rsid w:val="002E37F7"/>
    <w:rsid w:val="002E551B"/>
    <w:rsid w:val="002F30A1"/>
    <w:rsid w:val="002F4765"/>
    <w:rsid w:val="0030056C"/>
    <w:rsid w:val="003023C4"/>
    <w:rsid w:val="0030434F"/>
    <w:rsid w:val="00313C4B"/>
    <w:rsid w:val="003166AA"/>
    <w:rsid w:val="00323A77"/>
    <w:rsid w:val="00324887"/>
    <w:rsid w:val="003406AD"/>
    <w:rsid w:val="00342B23"/>
    <w:rsid w:val="00351B5C"/>
    <w:rsid w:val="00356977"/>
    <w:rsid w:val="003662F9"/>
    <w:rsid w:val="003718BF"/>
    <w:rsid w:val="0037727B"/>
    <w:rsid w:val="003800AB"/>
    <w:rsid w:val="00381911"/>
    <w:rsid w:val="003840ED"/>
    <w:rsid w:val="00386926"/>
    <w:rsid w:val="003A0149"/>
    <w:rsid w:val="003A4683"/>
    <w:rsid w:val="003C1104"/>
    <w:rsid w:val="003D4A5F"/>
    <w:rsid w:val="003D5288"/>
    <w:rsid w:val="003D6121"/>
    <w:rsid w:val="003E6ABF"/>
    <w:rsid w:val="003F05F2"/>
    <w:rsid w:val="003F0A07"/>
    <w:rsid w:val="004327D1"/>
    <w:rsid w:val="00441FC1"/>
    <w:rsid w:val="00445A16"/>
    <w:rsid w:val="00447083"/>
    <w:rsid w:val="00457C34"/>
    <w:rsid w:val="00457EC3"/>
    <w:rsid w:val="004740F3"/>
    <w:rsid w:val="00476E08"/>
    <w:rsid w:val="004857A5"/>
    <w:rsid w:val="00492945"/>
    <w:rsid w:val="004949D5"/>
    <w:rsid w:val="00495AE1"/>
    <w:rsid w:val="004A3F65"/>
    <w:rsid w:val="004A5499"/>
    <w:rsid w:val="004A7D31"/>
    <w:rsid w:val="004B77BA"/>
    <w:rsid w:val="004B7853"/>
    <w:rsid w:val="004D2531"/>
    <w:rsid w:val="004D27A5"/>
    <w:rsid w:val="004D5C83"/>
    <w:rsid w:val="004D5C9A"/>
    <w:rsid w:val="004F0ABF"/>
    <w:rsid w:val="004F490D"/>
    <w:rsid w:val="004F526C"/>
    <w:rsid w:val="00503880"/>
    <w:rsid w:val="005039D6"/>
    <w:rsid w:val="00523F02"/>
    <w:rsid w:val="005263D6"/>
    <w:rsid w:val="00530901"/>
    <w:rsid w:val="00534DB1"/>
    <w:rsid w:val="00536F02"/>
    <w:rsid w:val="00545234"/>
    <w:rsid w:val="005470BF"/>
    <w:rsid w:val="005504AF"/>
    <w:rsid w:val="00551F3B"/>
    <w:rsid w:val="00555D4D"/>
    <w:rsid w:val="00560A58"/>
    <w:rsid w:val="005610B6"/>
    <w:rsid w:val="00564B91"/>
    <w:rsid w:val="00572A68"/>
    <w:rsid w:val="00573049"/>
    <w:rsid w:val="00577A2D"/>
    <w:rsid w:val="00591CA0"/>
    <w:rsid w:val="005A0F77"/>
    <w:rsid w:val="005B7C69"/>
    <w:rsid w:val="005C002A"/>
    <w:rsid w:val="005C2C0C"/>
    <w:rsid w:val="005C6A61"/>
    <w:rsid w:val="005D71C5"/>
    <w:rsid w:val="005D72CD"/>
    <w:rsid w:val="005E04CF"/>
    <w:rsid w:val="005E3303"/>
    <w:rsid w:val="005E4614"/>
    <w:rsid w:val="005E52AD"/>
    <w:rsid w:val="005F52F6"/>
    <w:rsid w:val="005F5701"/>
    <w:rsid w:val="00601A22"/>
    <w:rsid w:val="00606C4E"/>
    <w:rsid w:val="00607D6A"/>
    <w:rsid w:val="0061142D"/>
    <w:rsid w:val="0062100F"/>
    <w:rsid w:val="00622E0A"/>
    <w:rsid w:val="00635CF2"/>
    <w:rsid w:val="00640710"/>
    <w:rsid w:val="006410E9"/>
    <w:rsid w:val="006435AE"/>
    <w:rsid w:val="00650555"/>
    <w:rsid w:val="006510FD"/>
    <w:rsid w:val="00670F7D"/>
    <w:rsid w:val="006711EF"/>
    <w:rsid w:val="00673037"/>
    <w:rsid w:val="006764DA"/>
    <w:rsid w:val="006767F2"/>
    <w:rsid w:val="00685280"/>
    <w:rsid w:val="0068773D"/>
    <w:rsid w:val="00687B58"/>
    <w:rsid w:val="00691C74"/>
    <w:rsid w:val="0069229A"/>
    <w:rsid w:val="00692BAF"/>
    <w:rsid w:val="006A6EF5"/>
    <w:rsid w:val="006B608B"/>
    <w:rsid w:val="006C1B2B"/>
    <w:rsid w:val="006C4600"/>
    <w:rsid w:val="006C7463"/>
    <w:rsid w:val="006D6AB0"/>
    <w:rsid w:val="006F1098"/>
    <w:rsid w:val="00724E75"/>
    <w:rsid w:val="007309FE"/>
    <w:rsid w:val="00737E81"/>
    <w:rsid w:val="00743888"/>
    <w:rsid w:val="00746211"/>
    <w:rsid w:val="007463F4"/>
    <w:rsid w:val="007467A0"/>
    <w:rsid w:val="0074719D"/>
    <w:rsid w:val="007513C3"/>
    <w:rsid w:val="00763B38"/>
    <w:rsid w:val="00776ED2"/>
    <w:rsid w:val="007826B6"/>
    <w:rsid w:val="00783100"/>
    <w:rsid w:val="007838DB"/>
    <w:rsid w:val="0079496E"/>
    <w:rsid w:val="007A3748"/>
    <w:rsid w:val="007A3C1D"/>
    <w:rsid w:val="007A4769"/>
    <w:rsid w:val="007A6AC8"/>
    <w:rsid w:val="007B0663"/>
    <w:rsid w:val="007C1070"/>
    <w:rsid w:val="007D09C0"/>
    <w:rsid w:val="007D3F17"/>
    <w:rsid w:val="007E13B0"/>
    <w:rsid w:val="007E1760"/>
    <w:rsid w:val="007F79C7"/>
    <w:rsid w:val="00802768"/>
    <w:rsid w:val="00802AF5"/>
    <w:rsid w:val="00805E78"/>
    <w:rsid w:val="00806BA9"/>
    <w:rsid w:val="00815BCB"/>
    <w:rsid w:val="00815F58"/>
    <w:rsid w:val="00816291"/>
    <w:rsid w:val="0082386C"/>
    <w:rsid w:val="00842FA8"/>
    <w:rsid w:val="00844B17"/>
    <w:rsid w:val="00845931"/>
    <w:rsid w:val="008468BA"/>
    <w:rsid w:val="00847709"/>
    <w:rsid w:val="00855624"/>
    <w:rsid w:val="00857DC1"/>
    <w:rsid w:val="00857FE5"/>
    <w:rsid w:val="008622A6"/>
    <w:rsid w:val="00862825"/>
    <w:rsid w:val="008704E7"/>
    <w:rsid w:val="00872C99"/>
    <w:rsid w:val="00873B9C"/>
    <w:rsid w:val="00875188"/>
    <w:rsid w:val="008836C4"/>
    <w:rsid w:val="00893240"/>
    <w:rsid w:val="008A7210"/>
    <w:rsid w:val="008A7BDD"/>
    <w:rsid w:val="008B0EE0"/>
    <w:rsid w:val="008B41FE"/>
    <w:rsid w:val="008C07A4"/>
    <w:rsid w:val="008C2A7D"/>
    <w:rsid w:val="008C6458"/>
    <w:rsid w:val="008C70FE"/>
    <w:rsid w:val="008D1A69"/>
    <w:rsid w:val="008D1BC4"/>
    <w:rsid w:val="008D517D"/>
    <w:rsid w:val="008E13C9"/>
    <w:rsid w:val="008E6CD1"/>
    <w:rsid w:val="00903FC3"/>
    <w:rsid w:val="00904373"/>
    <w:rsid w:val="00921930"/>
    <w:rsid w:val="00922F0F"/>
    <w:rsid w:val="00923AD9"/>
    <w:rsid w:val="009272EE"/>
    <w:rsid w:val="00927833"/>
    <w:rsid w:val="009338A2"/>
    <w:rsid w:val="00943EB6"/>
    <w:rsid w:val="00944691"/>
    <w:rsid w:val="00964B4A"/>
    <w:rsid w:val="00971094"/>
    <w:rsid w:val="00972DF6"/>
    <w:rsid w:val="00986B0C"/>
    <w:rsid w:val="009A08C6"/>
    <w:rsid w:val="009B273D"/>
    <w:rsid w:val="009B57C0"/>
    <w:rsid w:val="009B5FF2"/>
    <w:rsid w:val="009C55D2"/>
    <w:rsid w:val="009C5E44"/>
    <w:rsid w:val="009D2748"/>
    <w:rsid w:val="009D4F45"/>
    <w:rsid w:val="009D5E6F"/>
    <w:rsid w:val="009D7337"/>
    <w:rsid w:val="009E1C1C"/>
    <w:rsid w:val="009E2D42"/>
    <w:rsid w:val="009E3378"/>
    <w:rsid w:val="009F38EC"/>
    <w:rsid w:val="009F7C71"/>
    <w:rsid w:val="00A02305"/>
    <w:rsid w:val="00A02362"/>
    <w:rsid w:val="00A22905"/>
    <w:rsid w:val="00A305A9"/>
    <w:rsid w:val="00A3297B"/>
    <w:rsid w:val="00A47227"/>
    <w:rsid w:val="00A47AF5"/>
    <w:rsid w:val="00A613C5"/>
    <w:rsid w:val="00A6773F"/>
    <w:rsid w:val="00A8169C"/>
    <w:rsid w:val="00A83432"/>
    <w:rsid w:val="00A837F4"/>
    <w:rsid w:val="00A847F2"/>
    <w:rsid w:val="00A85B65"/>
    <w:rsid w:val="00A862E4"/>
    <w:rsid w:val="00A92191"/>
    <w:rsid w:val="00A9554D"/>
    <w:rsid w:val="00A96B04"/>
    <w:rsid w:val="00AA2E71"/>
    <w:rsid w:val="00AA3569"/>
    <w:rsid w:val="00AA55B7"/>
    <w:rsid w:val="00AB06D6"/>
    <w:rsid w:val="00AB36A5"/>
    <w:rsid w:val="00AB645E"/>
    <w:rsid w:val="00AB6A9F"/>
    <w:rsid w:val="00AB6B30"/>
    <w:rsid w:val="00AB746B"/>
    <w:rsid w:val="00AC2291"/>
    <w:rsid w:val="00AC279C"/>
    <w:rsid w:val="00AD3710"/>
    <w:rsid w:val="00AD3850"/>
    <w:rsid w:val="00AD5C99"/>
    <w:rsid w:val="00AE134A"/>
    <w:rsid w:val="00AE1A9F"/>
    <w:rsid w:val="00AF2347"/>
    <w:rsid w:val="00AF5F26"/>
    <w:rsid w:val="00AF69E9"/>
    <w:rsid w:val="00B03852"/>
    <w:rsid w:val="00B07A07"/>
    <w:rsid w:val="00B102FB"/>
    <w:rsid w:val="00B10560"/>
    <w:rsid w:val="00B11DF4"/>
    <w:rsid w:val="00B17006"/>
    <w:rsid w:val="00B2752E"/>
    <w:rsid w:val="00B31A59"/>
    <w:rsid w:val="00B31E55"/>
    <w:rsid w:val="00B3574C"/>
    <w:rsid w:val="00B371CF"/>
    <w:rsid w:val="00B534DF"/>
    <w:rsid w:val="00B540F8"/>
    <w:rsid w:val="00B635C2"/>
    <w:rsid w:val="00B66F58"/>
    <w:rsid w:val="00B67C24"/>
    <w:rsid w:val="00B71225"/>
    <w:rsid w:val="00B7723B"/>
    <w:rsid w:val="00B824CD"/>
    <w:rsid w:val="00BA1405"/>
    <w:rsid w:val="00BA61B5"/>
    <w:rsid w:val="00BA6A3B"/>
    <w:rsid w:val="00BB4E91"/>
    <w:rsid w:val="00BC291D"/>
    <w:rsid w:val="00BC4D09"/>
    <w:rsid w:val="00BD4C62"/>
    <w:rsid w:val="00BE7369"/>
    <w:rsid w:val="00BF525E"/>
    <w:rsid w:val="00C1018A"/>
    <w:rsid w:val="00C11427"/>
    <w:rsid w:val="00C1505F"/>
    <w:rsid w:val="00C16CAC"/>
    <w:rsid w:val="00C16DCA"/>
    <w:rsid w:val="00C248DC"/>
    <w:rsid w:val="00C26423"/>
    <w:rsid w:val="00C6533E"/>
    <w:rsid w:val="00C668E2"/>
    <w:rsid w:val="00C67AE5"/>
    <w:rsid w:val="00C72456"/>
    <w:rsid w:val="00C83E7A"/>
    <w:rsid w:val="00C87BC8"/>
    <w:rsid w:val="00C902D4"/>
    <w:rsid w:val="00C90923"/>
    <w:rsid w:val="00C91731"/>
    <w:rsid w:val="00CA2E29"/>
    <w:rsid w:val="00CA6FA0"/>
    <w:rsid w:val="00CB669B"/>
    <w:rsid w:val="00CB773C"/>
    <w:rsid w:val="00CC668E"/>
    <w:rsid w:val="00CD3F2E"/>
    <w:rsid w:val="00CE0B23"/>
    <w:rsid w:val="00CE1CD8"/>
    <w:rsid w:val="00CE658E"/>
    <w:rsid w:val="00CF0337"/>
    <w:rsid w:val="00CF2859"/>
    <w:rsid w:val="00CF3D86"/>
    <w:rsid w:val="00CF531E"/>
    <w:rsid w:val="00D00CD3"/>
    <w:rsid w:val="00D1173B"/>
    <w:rsid w:val="00D139D1"/>
    <w:rsid w:val="00D2046E"/>
    <w:rsid w:val="00D228B9"/>
    <w:rsid w:val="00D26CEA"/>
    <w:rsid w:val="00D37CFE"/>
    <w:rsid w:val="00D40FBA"/>
    <w:rsid w:val="00D46684"/>
    <w:rsid w:val="00D50783"/>
    <w:rsid w:val="00D53349"/>
    <w:rsid w:val="00D55B41"/>
    <w:rsid w:val="00D56469"/>
    <w:rsid w:val="00D57238"/>
    <w:rsid w:val="00D656B4"/>
    <w:rsid w:val="00D666FD"/>
    <w:rsid w:val="00D75FF2"/>
    <w:rsid w:val="00D76C16"/>
    <w:rsid w:val="00D85753"/>
    <w:rsid w:val="00D85876"/>
    <w:rsid w:val="00D86369"/>
    <w:rsid w:val="00D86559"/>
    <w:rsid w:val="00D87B39"/>
    <w:rsid w:val="00D92E45"/>
    <w:rsid w:val="00D95E0A"/>
    <w:rsid w:val="00DA230B"/>
    <w:rsid w:val="00DA5656"/>
    <w:rsid w:val="00DB13ED"/>
    <w:rsid w:val="00DB7CA4"/>
    <w:rsid w:val="00DD35CD"/>
    <w:rsid w:val="00DD77C7"/>
    <w:rsid w:val="00DE018D"/>
    <w:rsid w:val="00DE5DB5"/>
    <w:rsid w:val="00DF222C"/>
    <w:rsid w:val="00DF2FFA"/>
    <w:rsid w:val="00DF6E18"/>
    <w:rsid w:val="00DF6ED8"/>
    <w:rsid w:val="00E027D5"/>
    <w:rsid w:val="00E10EE1"/>
    <w:rsid w:val="00E11DB2"/>
    <w:rsid w:val="00E11DC4"/>
    <w:rsid w:val="00E13B25"/>
    <w:rsid w:val="00E156E7"/>
    <w:rsid w:val="00E1723B"/>
    <w:rsid w:val="00E21258"/>
    <w:rsid w:val="00E24BB2"/>
    <w:rsid w:val="00E26B54"/>
    <w:rsid w:val="00E3221D"/>
    <w:rsid w:val="00E42380"/>
    <w:rsid w:val="00E43ABF"/>
    <w:rsid w:val="00E46DC0"/>
    <w:rsid w:val="00E56889"/>
    <w:rsid w:val="00E60417"/>
    <w:rsid w:val="00E627DE"/>
    <w:rsid w:val="00E70B71"/>
    <w:rsid w:val="00E71A4A"/>
    <w:rsid w:val="00E7315C"/>
    <w:rsid w:val="00E74694"/>
    <w:rsid w:val="00E8036C"/>
    <w:rsid w:val="00E953C2"/>
    <w:rsid w:val="00E97863"/>
    <w:rsid w:val="00EA4AE8"/>
    <w:rsid w:val="00EB4193"/>
    <w:rsid w:val="00EB4ECF"/>
    <w:rsid w:val="00EB77F5"/>
    <w:rsid w:val="00EC4820"/>
    <w:rsid w:val="00EC7A12"/>
    <w:rsid w:val="00EC7BB0"/>
    <w:rsid w:val="00ED529B"/>
    <w:rsid w:val="00EE3EF7"/>
    <w:rsid w:val="00EE6A8A"/>
    <w:rsid w:val="00EF1699"/>
    <w:rsid w:val="00EF4EC7"/>
    <w:rsid w:val="00EF580A"/>
    <w:rsid w:val="00EF743F"/>
    <w:rsid w:val="00EF7862"/>
    <w:rsid w:val="00F1520E"/>
    <w:rsid w:val="00F16152"/>
    <w:rsid w:val="00F179DB"/>
    <w:rsid w:val="00F24B6A"/>
    <w:rsid w:val="00F24CD7"/>
    <w:rsid w:val="00F33F51"/>
    <w:rsid w:val="00F349C5"/>
    <w:rsid w:val="00F376E9"/>
    <w:rsid w:val="00F46B1A"/>
    <w:rsid w:val="00F606A7"/>
    <w:rsid w:val="00F62B98"/>
    <w:rsid w:val="00F65E89"/>
    <w:rsid w:val="00F667E3"/>
    <w:rsid w:val="00F676C7"/>
    <w:rsid w:val="00F71EE1"/>
    <w:rsid w:val="00F7449C"/>
    <w:rsid w:val="00F75385"/>
    <w:rsid w:val="00F81120"/>
    <w:rsid w:val="00F81124"/>
    <w:rsid w:val="00F85528"/>
    <w:rsid w:val="00F86458"/>
    <w:rsid w:val="00F8667D"/>
    <w:rsid w:val="00FA0B20"/>
    <w:rsid w:val="00FA172A"/>
    <w:rsid w:val="00FA2A29"/>
    <w:rsid w:val="00FA34A6"/>
    <w:rsid w:val="00FA6C99"/>
    <w:rsid w:val="00FB057A"/>
    <w:rsid w:val="00FB2E3B"/>
    <w:rsid w:val="00FB412C"/>
    <w:rsid w:val="00FD4269"/>
    <w:rsid w:val="00FD7218"/>
    <w:rsid w:val="00FE3B3A"/>
    <w:rsid w:val="00FF05EF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37862-DF8C-4C95-84AE-693831E7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66FD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szCs w:val="20"/>
    </w:rPr>
  </w:style>
  <w:style w:type="paragraph" w:styleId="NormalWeb">
    <w:name w:val="Normal (Web)"/>
    <w:basedOn w:val="Normal"/>
    <w:rsid w:val="00EC7A12"/>
    <w:pPr>
      <w:spacing w:before="100" w:beforeAutospacing="1" w:after="100" w:afterAutospacing="1"/>
    </w:pPr>
  </w:style>
  <w:style w:type="paragraph" w:styleId="BodyTextIndent2">
    <w:name w:val="Body Text Indent 2"/>
    <w:basedOn w:val="Normal"/>
    <w:rsid w:val="005F5701"/>
    <w:pPr>
      <w:spacing w:after="120" w:line="480" w:lineRule="auto"/>
      <w:ind w:left="360"/>
    </w:pPr>
  </w:style>
  <w:style w:type="paragraph" w:customStyle="1" w:styleId="Default">
    <w:name w:val="Default"/>
    <w:rsid w:val="00964B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inTextChar">
    <w:name w:val="Plain Text Char"/>
    <w:link w:val="PlainText"/>
    <w:rsid w:val="009C5E44"/>
    <w:rPr>
      <w:rFonts w:ascii="Courier New" w:hAnsi="Courier New" w:cs="Courier New"/>
    </w:rPr>
  </w:style>
  <w:style w:type="character" w:styleId="Hyperlink">
    <w:name w:val="Hyperlink"/>
    <w:rsid w:val="00C16CAC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D666FD"/>
    <w:rPr>
      <w:rFonts w:eastAsiaTheme="majorEastAsia" w:cstheme="majorBidi"/>
      <w:b/>
      <w:sz w:val="24"/>
      <w:szCs w:val="32"/>
    </w:rPr>
  </w:style>
  <w:style w:type="table" w:styleId="TableGrid">
    <w:name w:val="Table Grid"/>
    <w:basedOn w:val="TableNormal"/>
    <w:rsid w:val="008B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41EEC-CF75-4E77-A93B-F8FDB4B2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8604</Words>
  <Characters>49049</Characters>
  <Application>Microsoft Office Word</Application>
  <DocSecurity>0</DocSecurity>
  <Lines>408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Louisiana State University</Company>
  <LinksUpToDate>false</LinksUpToDate>
  <CharactersWithSpaces>57538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George Noell</dc:creator>
  <cp:keywords/>
  <cp:lastModifiedBy>abucke1</cp:lastModifiedBy>
  <cp:revision>2</cp:revision>
  <cp:lastPrinted>2019-01-15T21:38:00Z</cp:lastPrinted>
  <dcterms:created xsi:type="dcterms:W3CDTF">2019-08-14T18:37:00Z</dcterms:created>
  <dcterms:modified xsi:type="dcterms:W3CDTF">2019-08-14T18:37:00Z</dcterms:modified>
</cp:coreProperties>
</file>